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55F0" w:rsidRPr="007F55F0" w:rsidRDefault="007F55F0" w:rsidP="007F55F0">
      <w:pPr>
        <w:pStyle w:val="a3"/>
        <w:spacing w:before="0" w:beforeAutospacing="0" w:after="0" w:afterAutospacing="0"/>
        <w:rPr>
          <w:rFonts w:ascii="Times New Roman" w:hAnsi="Times New Roman" w:cs="Times New Roman"/>
          <w:color w:val="000000"/>
        </w:rPr>
      </w:pPr>
      <w:r w:rsidRPr="007F55F0">
        <w:rPr>
          <w:rFonts w:ascii="Times New Roman" w:hAnsi="Times New Roman" w:cs="Times New Roman"/>
          <w:color w:val="000000"/>
        </w:rPr>
        <w:t>Comm 100A - 8/5/19</w:t>
      </w:r>
    </w:p>
    <w:p w:rsidR="007F55F0" w:rsidRPr="007F55F0" w:rsidRDefault="007F55F0" w:rsidP="007F55F0">
      <w:pPr>
        <w:pStyle w:val="a3"/>
        <w:numPr>
          <w:ilvl w:val="0"/>
          <w:numId w:val="1"/>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Theme and objectives of the course</w:t>
      </w:r>
    </w:p>
    <w:p w:rsidR="007F55F0" w:rsidRPr="007F55F0" w:rsidRDefault="007F55F0" w:rsidP="007F55F0">
      <w:pPr>
        <w:pStyle w:val="a3"/>
        <w:numPr>
          <w:ilvl w:val="1"/>
          <w:numId w:val="2"/>
        </w:numPr>
        <w:spacing w:before="0" w:beforeAutospacing="0" w:after="0" w:afterAutospacing="0"/>
        <w:ind w:left="1440" w:hanging="360"/>
        <w:textAlignment w:val="baseline"/>
        <w:rPr>
          <w:rFonts w:ascii="Times New Roman" w:hAnsi="Times New Roman" w:cs="Times New Roman"/>
          <w:color w:val="000000"/>
        </w:rPr>
      </w:pPr>
      <w:r w:rsidRPr="007F55F0">
        <w:rPr>
          <w:rFonts w:ascii="Times New Roman" w:hAnsi="Times New Roman" w:cs="Times New Roman"/>
          <w:color w:val="FF0000"/>
        </w:rPr>
        <w:t>Communication</w:t>
      </w:r>
      <w:r w:rsidRPr="007F55F0">
        <w:rPr>
          <w:rFonts w:ascii="Times New Roman" w:hAnsi="Times New Roman" w:cs="Times New Roman"/>
          <w:color w:val="000000"/>
        </w:rPr>
        <w:t xml:space="preserve">, </w:t>
      </w:r>
      <w:r w:rsidRPr="007F55F0">
        <w:rPr>
          <w:rFonts w:ascii="Times New Roman" w:hAnsi="Times New Roman" w:cs="Times New Roman"/>
          <w:color w:val="0000FF"/>
        </w:rPr>
        <w:t>the person</w:t>
      </w:r>
      <w:r w:rsidRPr="007F55F0">
        <w:rPr>
          <w:rFonts w:ascii="Times New Roman" w:hAnsi="Times New Roman" w:cs="Times New Roman"/>
          <w:color w:val="000000"/>
        </w:rPr>
        <w:t xml:space="preserve">, and </w:t>
      </w:r>
      <w:r w:rsidRPr="007F55F0">
        <w:rPr>
          <w:rFonts w:ascii="Times New Roman" w:hAnsi="Times New Roman" w:cs="Times New Roman"/>
          <w:color w:val="6AA84F"/>
        </w:rPr>
        <w:t>everyday life</w:t>
      </w:r>
    </w:p>
    <w:p w:rsidR="007F55F0" w:rsidRPr="007F55F0" w:rsidRDefault="007F55F0" w:rsidP="007F55F0">
      <w:pPr>
        <w:pStyle w:val="a3"/>
        <w:numPr>
          <w:ilvl w:val="2"/>
          <w:numId w:val="3"/>
        </w:numPr>
        <w:spacing w:before="0" w:beforeAutospacing="0" w:after="0" w:afterAutospacing="0"/>
        <w:ind w:left="2160" w:hanging="360"/>
        <w:textAlignment w:val="baseline"/>
        <w:rPr>
          <w:rFonts w:ascii="Times New Roman" w:hAnsi="Times New Roman" w:cs="Times New Roman"/>
          <w:color w:val="0000FF"/>
        </w:rPr>
      </w:pPr>
      <w:r w:rsidRPr="007F55F0">
        <w:rPr>
          <w:rFonts w:ascii="Times New Roman" w:hAnsi="Times New Roman" w:cs="Times New Roman"/>
          <w:color w:val="0000FF"/>
        </w:rPr>
        <w:t>What is a person? (demarcation problem)</w:t>
      </w:r>
    </w:p>
    <w:p w:rsidR="007F55F0" w:rsidRPr="007F55F0" w:rsidRDefault="007F55F0" w:rsidP="007F55F0">
      <w:pPr>
        <w:pStyle w:val="a3"/>
        <w:numPr>
          <w:ilvl w:val="2"/>
          <w:numId w:val="3"/>
        </w:numPr>
        <w:spacing w:before="0" w:beforeAutospacing="0" w:after="0" w:afterAutospacing="0"/>
        <w:ind w:left="2160" w:hanging="360"/>
        <w:textAlignment w:val="baseline"/>
        <w:rPr>
          <w:rFonts w:ascii="Times New Roman" w:hAnsi="Times New Roman" w:cs="Times New Roman"/>
          <w:color w:val="0000FF"/>
        </w:rPr>
      </w:pPr>
      <w:r w:rsidRPr="007F55F0">
        <w:rPr>
          <w:rFonts w:ascii="Times New Roman" w:hAnsi="Times New Roman" w:cs="Times New Roman"/>
          <w:color w:val="0000FF"/>
        </w:rPr>
        <w:t>How is personhood attributed ,and by whom?</w:t>
      </w:r>
    </w:p>
    <w:p w:rsidR="007F55F0" w:rsidRPr="007F55F0" w:rsidRDefault="007F55F0" w:rsidP="007F55F0">
      <w:pPr>
        <w:pStyle w:val="a3"/>
        <w:numPr>
          <w:ilvl w:val="2"/>
          <w:numId w:val="3"/>
        </w:numPr>
        <w:spacing w:before="0" w:beforeAutospacing="0" w:after="0" w:afterAutospacing="0"/>
        <w:ind w:left="2160" w:hanging="360"/>
        <w:textAlignment w:val="baseline"/>
        <w:rPr>
          <w:rFonts w:ascii="Times New Roman" w:hAnsi="Times New Roman" w:cs="Times New Roman"/>
          <w:color w:val="0000FF"/>
        </w:rPr>
      </w:pPr>
      <w:r w:rsidRPr="007F55F0">
        <w:rPr>
          <w:rFonts w:ascii="Times New Roman" w:hAnsi="Times New Roman" w:cs="Times New Roman"/>
          <w:color w:val="0000FF"/>
        </w:rPr>
        <w:t>How is personhood experienced, and how does it shape social order?</w:t>
      </w:r>
    </w:p>
    <w:p w:rsidR="007F55F0" w:rsidRPr="007F55F0" w:rsidRDefault="007F55F0" w:rsidP="007F55F0">
      <w:pPr>
        <w:pStyle w:val="a3"/>
        <w:numPr>
          <w:ilvl w:val="2"/>
          <w:numId w:val="3"/>
        </w:numPr>
        <w:spacing w:before="0" w:beforeAutospacing="0" w:after="0" w:afterAutospacing="0"/>
        <w:ind w:left="2160" w:hanging="360"/>
        <w:textAlignment w:val="baseline"/>
        <w:rPr>
          <w:rFonts w:ascii="Times New Roman" w:hAnsi="Times New Roman" w:cs="Times New Roman"/>
          <w:color w:val="FF0000"/>
        </w:rPr>
      </w:pPr>
      <w:r w:rsidRPr="007F55F0">
        <w:rPr>
          <w:rFonts w:ascii="Times New Roman" w:hAnsi="Times New Roman" w:cs="Times New Roman"/>
          <w:color w:val="FF0000"/>
        </w:rPr>
        <w:t>Communications → community practices</w:t>
      </w:r>
    </w:p>
    <w:p w:rsidR="007F55F0" w:rsidRPr="007F55F0" w:rsidRDefault="007F55F0" w:rsidP="007F55F0">
      <w:pPr>
        <w:pStyle w:val="a3"/>
        <w:numPr>
          <w:ilvl w:val="2"/>
          <w:numId w:val="3"/>
        </w:numPr>
        <w:spacing w:before="0" w:beforeAutospacing="0" w:after="0" w:afterAutospacing="0"/>
        <w:ind w:left="2160" w:hanging="360"/>
        <w:textAlignment w:val="baseline"/>
        <w:rPr>
          <w:rFonts w:ascii="Times New Roman" w:hAnsi="Times New Roman" w:cs="Times New Roman"/>
          <w:color w:val="FF0000"/>
        </w:rPr>
      </w:pPr>
      <w:r w:rsidRPr="007F55F0">
        <w:rPr>
          <w:rFonts w:ascii="Times New Roman" w:hAnsi="Times New Roman" w:cs="Times New Roman"/>
          <w:color w:val="FF0000"/>
        </w:rPr>
        <w:t>Media → mediation</w:t>
      </w:r>
    </w:p>
    <w:p w:rsidR="007F55F0" w:rsidRPr="007F55F0" w:rsidRDefault="007F55F0" w:rsidP="007F55F0">
      <w:pPr>
        <w:pStyle w:val="a3"/>
        <w:numPr>
          <w:ilvl w:val="2"/>
          <w:numId w:val="3"/>
        </w:numPr>
        <w:spacing w:before="0" w:beforeAutospacing="0" w:after="0" w:afterAutospacing="0"/>
        <w:ind w:left="2160" w:hanging="360"/>
        <w:textAlignment w:val="baseline"/>
        <w:rPr>
          <w:rFonts w:ascii="Times New Roman" w:hAnsi="Times New Roman" w:cs="Times New Roman"/>
          <w:color w:val="FF0000"/>
        </w:rPr>
      </w:pPr>
      <w:r w:rsidRPr="007F55F0">
        <w:rPr>
          <w:rFonts w:ascii="Times New Roman" w:hAnsi="Times New Roman" w:cs="Times New Roman"/>
          <w:color w:val="FF0000"/>
        </w:rPr>
        <w:t>How are notions of personhood co-constructed and maintained through community practice?</w:t>
      </w:r>
    </w:p>
    <w:p w:rsidR="007F55F0" w:rsidRPr="007F55F0" w:rsidRDefault="007F55F0" w:rsidP="007F55F0">
      <w:pPr>
        <w:pStyle w:val="a3"/>
        <w:numPr>
          <w:ilvl w:val="2"/>
          <w:numId w:val="3"/>
        </w:numPr>
        <w:spacing w:before="0" w:beforeAutospacing="0" w:after="0" w:afterAutospacing="0"/>
        <w:ind w:left="2160" w:hanging="360"/>
        <w:textAlignment w:val="baseline"/>
        <w:rPr>
          <w:rFonts w:ascii="Times New Roman" w:hAnsi="Times New Roman" w:cs="Times New Roman"/>
          <w:color w:val="6AA84F"/>
        </w:rPr>
      </w:pPr>
      <w:r w:rsidRPr="007F55F0">
        <w:rPr>
          <w:rFonts w:ascii="Times New Roman" w:hAnsi="Times New Roman" w:cs="Times New Roman"/>
          <w:color w:val="6AA84F"/>
        </w:rPr>
        <w:t>Not an abstracted, generalized analysis, but attention to situated practices</w:t>
      </w:r>
    </w:p>
    <w:p w:rsidR="007F55F0" w:rsidRPr="007F55F0" w:rsidRDefault="007F55F0" w:rsidP="007F55F0">
      <w:pPr>
        <w:pStyle w:val="a3"/>
        <w:numPr>
          <w:ilvl w:val="2"/>
          <w:numId w:val="3"/>
        </w:numPr>
        <w:spacing w:before="0" w:beforeAutospacing="0" w:after="0" w:afterAutospacing="0"/>
        <w:ind w:left="2160" w:hanging="360"/>
        <w:textAlignment w:val="baseline"/>
        <w:rPr>
          <w:rFonts w:ascii="Times New Roman" w:hAnsi="Times New Roman" w:cs="Times New Roman"/>
          <w:color w:val="6AA84F"/>
        </w:rPr>
      </w:pPr>
      <w:r w:rsidRPr="007F55F0">
        <w:rPr>
          <w:rFonts w:ascii="Times New Roman" w:hAnsi="Times New Roman" w:cs="Times New Roman"/>
          <w:color w:val="6AA84F"/>
        </w:rPr>
        <w:t>Situated practices: inseparable from history, culture, architecture, body, and occasion.</w:t>
      </w:r>
    </w:p>
    <w:p w:rsidR="007F55F0" w:rsidRPr="007F55F0" w:rsidRDefault="007F55F0" w:rsidP="007F55F0">
      <w:pPr>
        <w:pStyle w:val="a3"/>
        <w:numPr>
          <w:ilvl w:val="2"/>
          <w:numId w:val="3"/>
        </w:numPr>
        <w:spacing w:before="0" w:beforeAutospacing="0" w:after="0" w:afterAutospacing="0"/>
        <w:ind w:left="2160" w:hanging="360"/>
        <w:textAlignment w:val="baseline"/>
        <w:rPr>
          <w:rFonts w:ascii="Times New Roman" w:hAnsi="Times New Roman" w:cs="Times New Roman"/>
          <w:color w:val="6AA84F"/>
        </w:rPr>
      </w:pPr>
      <w:r w:rsidRPr="007F55F0">
        <w:rPr>
          <w:rFonts w:ascii="Times New Roman" w:hAnsi="Times New Roman" w:cs="Times New Roman"/>
          <w:color w:val="6AA84F"/>
        </w:rPr>
        <w:t>Everyday life in its specificity</w:t>
      </w:r>
    </w:p>
    <w:p w:rsidR="007F55F0" w:rsidRPr="007F55F0" w:rsidRDefault="007F55F0" w:rsidP="007F55F0">
      <w:pPr>
        <w:pStyle w:val="a3"/>
        <w:numPr>
          <w:ilvl w:val="0"/>
          <w:numId w:val="3"/>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Category game: taxonomies of personhood</w:t>
      </w:r>
    </w:p>
    <w:p w:rsidR="007F55F0" w:rsidRPr="007F55F0" w:rsidRDefault="007F55F0" w:rsidP="007F55F0">
      <w:pPr>
        <w:pStyle w:val="a3"/>
        <w:numPr>
          <w:ilvl w:val="1"/>
          <w:numId w:val="4"/>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Iteration: responsive adaptation</w:t>
      </w:r>
    </w:p>
    <w:p w:rsidR="007F55F0" w:rsidRPr="007F55F0" w:rsidRDefault="007F55F0" w:rsidP="007F55F0">
      <w:pPr>
        <w:pStyle w:val="a3"/>
        <w:numPr>
          <w:ilvl w:val="1"/>
          <w:numId w:val="4"/>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Beneficial power of categories</w:t>
      </w:r>
    </w:p>
    <w:p w:rsidR="007F55F0" w:rsidRPr="007F55F0" w:rsidRDefault="007F55F0" w:rsidP="007F55F0">
      <w:pPr>
        <w:pStyle w:val="a3"/>
        <w:numPr>
          <w:ilvl w:val="2"/>
          <w:numId w:val="5"/>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“Yes, but…”</w:t>
      </w:r>
    </w:p>
    <w:p w:rsidR="007F55F0" w:rsidRPr="007F55F0" w:rsidRDefault="007F55F0" w:rsidP="007F55F0">
      <w:pPr>
        <w:pStyle w:val="a3"/>
        <w:numPr>
          <w:ilvl w:val="2"/>
          <w:numId w:val="5"/>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Predictions → evidence for action</w:t>
      </w:r>
    </w:p>
    <w:p w:rsidR="007F55F0" w:rsidRPr="007F55F0" w:rsidRDefault="007F55F0" w:rsidP="007F55F0">
      <w:pPr>
        <w:pStyle w:val="a3"/>
        <w:numPr>
          <w:ilvl w:val="1"/>
          <w:numId w:val="5"/>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Dangerous power of categories</w:t>
      </w:r>
    </w:p>
    <w:p w:rsidR="007F55F0" w:rsidRPr="007F55F0" w:rsidRDefault="007F55F0" w:rsidP="007F55F0">
      <w:pPr>
        <w:pStyle w:val="a3"/>
        <w:spacing w:before="0" w:beforeAutospacing="0" w:after="0" w:afterAutospacing="0"/>
        <w:rPr>
          <w:rFonts w:ascii="Times New Roman" w:hAnsi="Times New Roman" w:cs="Times New Roman"/>
          <w:color w:val="000000"/>
        </w:rPr>
      </w:pPr>
      <w:r w:rsidRPr="007F55F0">
        <w:rPr>
          <w:rFonts w:ascii="Times New Roman" w:hAnsi="Times New Roman" w:cs="Times New Roman"/>
          <w:color w:val="000000"/>
        </w:rPr>
        <w:t>Week One Readings: Monkeys, Machines, and Man</w:t>
      </w:r>
    </w:p>
    <w:p w:rsidR="007F55F0" w:rsidRPr="007F55F0" w:rsidRDefault="007F55F0" w:rsidP="007F55F0">
      <w:pPr>
        <w:pStyle w:val="a3"/>
        <w:numPr>
          <w:ilvl w:val="0"/>
          <w:numId w:val="6"/>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 xml:space="preserve">A ‘monster with a human visage’: the orangutan, savagery, and the borders of humanity in the global Enlightenment - Sylvia </w:t>
      </w:r>
      <w:proofErr w:type="spellStart"/>
      <w:r w:rsidRPr="007F55F0">
        <w:rPr>
          <w:rFonts w:ascii="Times New Roman" w:hAnsi="Times New Roman" w:cs="Times New Roman"/>
          <w:color w:val="000000"/>
        </w:rPr>
        <w:t>Sebastiani</w:t>
      </w:r>
      <w:proofErr w:type="spellEnd"/>
    </w:p>
    <w:p w:rsidR="007F55F0" w:rsidRPr="007F55F0" w:rsidRDefault="007F55F0" w:rsidP="007F55F0">
      <w:pPr>
        <w:pStyle w:val="a3"/>
        <w:numPr>
          <w:ilvl w:val="1"/>
          <w:numId w:val="7"/>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What does it mean to be a person? -- what does it mean to be an orangutan?</w:t>
      </w:r>
    </w:p>
    <w:p w:rsidR="007F55F0" w:rsidRPr="007F55F0" w:rsidRDefault="007F55F0" w:rsidP="007F55F0">
      <w:pPr>
        <w:pStyle w:val="a3"/>
        <w:numPr>
          <w:ilvl w:val="1"/>
          <w:numId w:val="7"/>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How does this question, as it was taken up between 1630’s and 1770’s, connect with conceptualization of humanity and shape human history?</w:t>
      </w:r>
    </w:p>
    <w:p w:rsidR="007F55F0" w:rsidRPr="007F55F0" w:rsidRDefault="007F55F0" w:rsidP="007F55F0">
      <w:pPr>
        <w:pStyle w:val="a3"/>
        <w:numPr>
          <w:ilvl w:val="1"/>
          <w:numId w:val="7"/>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What do the arguments made about orangutans tell us about notions of rationality and personhood in Europe from the 1600s onward?</w:t>
      </w:r>
    </w:p>
    <w:p w:rsidR="007F55F0" w:rsidRPr="007F55F0" w:rsidRDefault="007F55F0" w:rsidP="007F55F0">
      <w:pPr>
        <w:pStyle w:val="a3"/>
        <w:numPr>
          <w:ilvl w:val="2"/>
          <w:numId w:val="8"/>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Both questions are fundamental for science and markets, for policy making and power relations, for creating and maintaining social hierarchies. </w:t>
      </w:r>
    </w:p>
    <w:p w:rsidR="007F55F0" w:rsidRPr="007F55F0" w:rsidRDefault="007F55F0" w:rsidP="007F55F0">
      <w:pPr>
        <w:pStyle w:val="a3"/>
        <w:numPr>
          <w:ilvl w:val="1"/>
          <w:numId w:val="8"/>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Questions of natural order become urgent in 17th century as Europeans begin to debate question of sovereignty: does God, the monarch, or the person have sovereignty over thought and action?</w:t>
      </w:r>
    </w:p>
    <w:p w:rsidR="007F55F0" w:rsidRPr="007F55F0" w:rsidRDefault="007F55F0" w:rsidP="007F55F0">
      <w:pPr>
        <w:pStyle w:val="a3"/>
        <w:numPr>
          <w:ilvl w:val="1"/>
          <w:numId w:val="8"/>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Notion of the rational subject -- rationality as fundamental human capacity -- challenges the notion of divine order</w:t>
      </w:r>
    </w:p>
    <w:p w:rsidR="007F55F0" w:rsidRPr="007F55F0" w:rsidRDefault="007F55F0" w:rsidP="007F55F0">
      <w:pPr>
        <w:pStyle w:val="a3"/>
        <w:numPr>
          <w:ilvl w:val="2"/>
          <w:numId w:val="8"/>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English civil war 1642-1651</w:t>
      </w:r>
    </w:p>
    <w:p w:rsidR="007F55F0" w:rsidRPr="007F55F0" w:rsidRDefault="007F55F0" w:rsidP="007F55F0">
      <w:pPr>
        <w:pStyle w:val="a3"/>
        <w:numPr>
          <w:ilvl w:val="2"/>
          <w:numId w:val="8"/>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French revolution 1789-1799</w:t>
      </w:r>
    </w:p>
    <w:p w:rsidR="007F55F0" w:rsidRPr="007F55F0" w:rsidRDefault="007F55F0" w:rsidP="007F55F0">
      <w:pPr>
        <w:pStyle w:val="a3"/>
        <w:numPr>
          <w:ilvl w:val="2"/>
          <w:numId w:val="8"/>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lastRenderedPageBreak/>
        <w:t>American revolution 1765-1783</w:t>
      </w:r>
    </w:p>
    <w:p w:rsidR="007F55F0" w:rsidRPr="007F55F0" w:rsidRDefault="007F55F0" w:rsidP="007F55F0">
      <w:pPr>
        <w:pStyle w:val="a3"/>
        <w:numPr>
          <w:ilvl w:val="2"/>
          <w:numId w:val="8"/>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Russian revolution 1917</w:t>
      </w:r>
    </w:p>
    <w:p w:rsidR="007F55F0" w:rsidRPr="007F55F0" w:rsidRDefault="007F55F0" w:rsidP="007F55F0">
      <w:pPr>
        <w:pStyle w:val="a3"/>
        <w:spacing w:before="0" w:beforeAutospacing="0" w:after="0" w:afterAutospacing="0"/>
        <w:rPr>
          <w:rFonts w:ascii="Times New Roman" w:hAnsi="Times New Roman" w:cs="Times New Roman"/>
          <w:color w:val="000000"/>
        </w:rPr>
      </w:pPr>
      <w:proofErr w:type="spellStart"/>
      <w:r w:rsidRPr="007F55F0">
        <w:rPr>
          <w:rFonts w:ascii="Times New Roman" w:hAnsi="Times New Roman" w:cs="Times New Roman"/>
          <w:color w:val="000000"/>
        </w:rPr>
        <w:t>Sebastiani</w:t>
      </w:r>
      <w:proofErr w:type="spellEnd"/>
      <w:r w:rsidRPr="007F55F0">
        <w:rPr>
          <w:rFonts w:ascii="Times New Roman" w:hAnsi="Times New Roman" w:cs="Times New Roman"/>
          <w:color w:val="000000"/>
        </w:rPr>
        <w:t xml:space="preserve"> - “Monster with Human Visage” Article</w:t>
      </w:r>
    </w:p>
    <w:p w:rsidR="007F55F0" w:rsidRPr="007F55F0" w:rsidRDefault="007F55F0" w:rsidP="007F55F0">
      <w:pPr>
        <w:pStyle w:val="a3"/>
        <w:numPr>
          <w:ilvl w:val="1"/>
          <w:numId w:val="10"/>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Main argument: Objectivity and the fact that there really isn’t any</w:t>
      </w:r>
    </w:p>
    <w:p w:rsidR="007F55F0" w:rsidRPr="007F55F0" w:rsidRDefault="007F55F0" w:rsidP="007F55F0">
      <w:pPr>
        <w:widowControl/>
        <w:numPr>
          <w:ilvl w:val="1"/>
          <w:numId w:val="10"/>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Trying to put a human and an orangutan on the same spectrum</w:t>
      </w:r>
    </w:p>
    <w:p w:rsidR="007F55F0" w:rsidRPr="007F55F0" w:rsidRDefault="007F55F0" w:rsidP="007F55F0">
      <w:pPr>
        <w:widowControl/>
        <w:numPr>
          <w:ilvl w:val="1"/>
          <w:numId w:val="10"/>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Universals</w:t>
      </w:r>
    </w:p>
    <w:p w:rsidR="007F55F0" w:rsidRPr="007F55F0" w:rsidRDefault="007F55F0" w:rsidP="007F55F0">
      <w:pPr>
        <w:widowControl/>
        <w:numPr>
          <w:ilvl w:val="2"/>
          <w:numId w:val="11"/>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ideals</w:t>
      </w:r>
    </w:p>
    <w:p w:rsidR="007F55F0" w:rsidRPr="007F55F0" w:rsidRDefault="007F55F0" w:rsidP="007F55F0">
      <w:pPr>
        <w:widowControl/>
        <w:numPr>
          <w:ilvl w:val="1"/>
          <w:numId w:val="11"/>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We know the world through the way of reason</w:t>
      </w:r>
    </w:p>
    <w:p w:rsidR="007F55F0" w:rsidRPr="007F55F0" w:rsidRDefault="007F55F0" w:rsidP="007F55F0">
      <w:pPr>
        <w:widowControl/>
        <w:numPr>
          <w:ilvl w:val="0"/>
          <w:numId w:val="11"/>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Communication:</w:t>
      </w:r>
      <w:r w:rsidRPr="007F55F0">
        <w:rPr>
          <w:rFonts w:ascii="Times New Roman" w:eastAsia="宋体" w:hAnsi="Times New Roman" w:cs="Times New Roman"/>
          <w:color w:val="000000"/>
          <w:kern w:val="0"/>
          <w:sz w:val="24"/>
        </w:rPr>
        <w:tab/>
      </w:r>
    </w:p>
    <w:p w:rsidR="007F55F0" w:rsidRPr="007F55F0" w:rsidRDefault="007F55F0" w:rsidP="007F55F0">
      <w:pPr>
        <w:widowControl/>
        <w:numPr>
          <w:ilvl w:val="1"/>
          <w:numId w:val="11"/>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Authority/expertise</w:t>
      </w:r>
    </w:p>
    <w:p w:rsidR="007F55F0" w:rsidRPr="007F55F0" w:rsidRDefault="007F55F0" w:rsidP="007F55F0">
      <w:pPr>
        <w:widowControl/>
        <w:numPr>
          <w:ilvl w:val="1"/>
          <w:numId w:val="11"/>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(Mis)representation</w:t>
      </w:r>
    </w:p>
    <w:p w:rsidR="007F55F0" w:rsidRPr="007F55F0" w:rsidRDefault="007F55F0" w:rsidP="007F55F0">
      <w:pPr>
        <w:widowControl/>
        <w:numPr>
          <w:ilvl w:val="0"/>
          <w:numId w:val="11"/>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The Person: </w:t>
      </w:r>
    </w:p>
    <w:p w:rsidR="007F55F0" w:rsidRPr="007F55F0" w:rsidRDefault="007F55F0" w:rsidP="007F55F0">
      <w:pPr>
        <w:widowControl/>
        <w:numPr>
          <w:ilvl w:val="1"/>
          <w:numId w:val="11"/>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Justifications of people with certain kinds of rights or without rights </w:t>
      </w:r>
    </w:p>
    <w:p w:rsidR="007F55F0" w:rsidRPr="007F55F0" w:rsidRDefault="007F55F0" w:rsidP="007F55F0">
      <w:pPr>
        <w:widowControl/>
        <w:numPr>
          <w:ilvl w:val="2"/>
          <w:numId w:val="11"/>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Slavery, orangutans</w:t>
      </w:r>
    </w:p>
    <w:p w:rsidR="007F55F0" w:rsidRPr="007F55F0" w:rsidRDefault="007F55F0" w:rsidP="007F55F0">
      <w:pPr>
        <w:widowControl/>
        <w:numPr>
          <w:ilvl w:val="0"/>
          <w:numId w:val="11"/>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Everyday Life: </w:t>
      </w:r>
    </w:p>
    <w:p w:rsidR="007F55F0" w:rsidRPr="007F55F0" w:rsidRDefault="007F55F0" w:rsidP="007F55F0">
      <w:pPr>
        <w:widowControl/>
        <w:jc w:val="left"/>
        <w:rPr>
          <w:rFonts w:ascii="Times New Roman" w:eastAsia="宋体" w:hAnsi="Times New Roman" w:cs="Times New Roman"/>
          <w:color w:val="000000"/>
          <w:kern w:val="0"/>
          <w:sz w:val="24"/>
        </w:rPr>
      </w:pPr>
      <w:proofErr w:type="spellStart"/>
      <w:r w:rsidRPr="007F55F0">
        <w:rPr>
          <w:rFonts w:ascii="Times New Roman" w:eastAsia="宋体" w:hAnsi="Times New Roman" w:cs="Times New Roman"/>
          <w:color w:val="000000"/>
          <w:kern w:val="0"/>
          <w:sz w:val="24"/>
        </w:rPr>
        <w:t>Suchman</w:t>
      </w:r>
      <w:proofErr w:type="spellEnd"/>
      <w:r w:rsidRPr="007F55F0">
        <w:rPr>
          <w:rFonts w:ascii="Times New Roman" w:eastAsia="宋体" w:hAnsi="Times New Roman" w:cs="Times New Roman"/>
          <w:color w:val="000000"/>
          <w:kern w:val="0"/>
          <w:sz w:val="24"/>
        </w:rPr>
        <w:t>: Robot Visions</w:t>
      </w:r>
    </w:p>
    <w:p w:rsidR="007F55F0" w:rsidRPr="007F55F0" w:rsidRDefault="007F55F0" w:rsidP="007F55F0">
      <w:pPr>
        <w:widowControl/>
        <w:numPr>
          <w:ilvl w:val="0"/>
          <w:numId w:val="1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Main argument: </w:t>
      </w:r>
    </w:p>
    <w:p w:rsidR="007F55F0" w:rsidRPr="007F55F0" w:rsidRDefault="007F55F0" w:rsidP="007F55F0">
      <w:pPr>
        <w:widowControl/>
        <w:numPr>
          <w:ilvl w:val="1"/>
          <w:numId w:val="13"/>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Culture</w:t>
      </w:r>
    </w:p>
    <w:p w:rsidR="007F55F0" w:rsidRPr="007F55F0" w:rsidRDefault="007F55F0" w:rsidP="007F55F0">
      <w:pPr>
        <w:widowControl/>
        <w:numPr>
          <w:ilvl w:val="1"/>
          <w:numId w:val="13"/>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Difference</w:t>
      </w:r>
    </w:p>
    <w:p w:rsidR="007F55F0" w:rsidRPr="007F55F0" w:rsidRDefault="007F55F0" w:rsidP="007F55F0">
      <w:pPr>
        <w:widowControl/>
        <w:numPr>
          <w:ilvl w:val="2"/>
          <w:numId w:val="14"/>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They both matter in development</w:t>
      </w:r>
    </w:p>
    <w:p w:rsidR="007F55F0" w:rsidRPr="007F55F0" w:rsidRDefault="007F55F0" w:rsidP="007F55F0">
      <w:pPr>
        <w:widowControl/>
        <w:numPr>
          <w:ilvl w:val="1"/>
          <w:numId w:val="14"/>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Putting a human and a robot on the same spectrum</w:t>
      </w:r>
    </w:p>
    <w:p w:rsidR="007F55F0" w:rsidRPr="007F55F0" w:rsidRDefault="007F55F0" w:rsidP="007F55F0">
      <w:pPr>
        <w:widowControl/>
        <w:numPr>
          <w:ilvl w:val="1"/>
          <w:numId w:val="14"/>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Social constructivism</w:t>
      </w:r>
    </w:p>
    <w:p w:rsidR="007F55F0" w:rsidRPr="007F55F0" w:rsidRDefault="007F55F0" w:rsidP="007F55F0">
      <w:pPr>
        <w:widowControl/>
        <w:numPr>
          <w:ilvl w:val="2"/>
          <w:numId w:val="14"/>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Why certain categories matter?</w:t>
      </w:r>
    </w:p>
    <w:p w:rsidR="007F55F0" w:rsidRPr="007F55F0" w:rsidRDefault="007F55F0" w:rsidP="007F55F0">
      <w:pPr>
        <w:widowControl/>
        <w:numPr>
          <w:ilvl w:val="2"/>
          <w:numId w:val="14"/>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Why specific subjects matter?</w:t>
      </w:r>
    </w:p>
    <w:p w:rsidR="007F55F0" w:rsidRPr="007F55F0" w:rsidRDefault="007F55F0" w:rsidP="007F55F0">
      <w:pPr>
        <w:widowControl/>
        <w:numPr>
          <w:ilvl w:val="2"/>
          <w:numId w:val="14"/>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u w:val="single"/>
        </w:rPr>
        <w:t>Science is socially constructed!</w:t>
      </w:r>
    </w:p>
    <w:p w:rsidR="007F55F0" w:rsidRPr="007F55F0" w:rsidRDefault="007F55F0" w:rsidP="007F55F0">
      <w:pPr>
        <w:widowControl/>
        <w:numPr>
          <w:ilvl w:val="0"/>
          <w:numId w:val="14"/>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Communication</w:t>
      </w:r>
    </w:p>
    <w:p w:rsidR="007F55F0" w:rsidRPr="007F55F0" w:rsidRDefault="007F55F0" w:rsidP="007F55F0">
      <w:pPr>
        <w:widowControl/>
        <w:numPr>
          <w:ilvl w:val="1"/>
          <w:numId w:val="14"/>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In which ways were Lucy stabilized?</w:t>
      </w:r>
    </w:p>
    <w:p w:rsidR="007F55F0" w:rsidRPr="007F55F0" w:rsidRDefault="007F55F0" w:rsidP="007F55F0">
      <w:pPr>
        <w:widowControl/>
        <w:numPr>
          <w:ilvl w:val="0"/>
          <w:numId w:val="14"/>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The person</w:t>
      </w:r>
    </w:p>
    <w:p w:rsidR="007F55F0" w:rsidRPr="007F55F0" w:rsidRDefault="007F55F0" w:rsidP="007F55F0">
      <w:pPr>
        <w:widowControl/>
        <w:numPr>
          <w:ilvl w:val="1"/>
          <w:numId w:val="14"/>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Comparing the robot child to the adult in development</w:t>
      </w:r>
    </w:p>
    <w:p w:rsidR="007F55F0" w:rsidRPr="007F55F0" w:rsidRDefault="007F55F0" w:rsidP="007F55F0">
      <w:pPr>
        <w:widowControl/>
        <w:numPr>
          <w:ilvl w:val="0"/>
          <w:numId w:val="14"/>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Everyday life</w:t>
      </w:r>
    </w:p>
    <w:p w:rsidR="007F55F0" w:rsidRPr="007F55F0" w:rsidRDefault="007F55F0" w:rsidP="007F55F0">
      <w:pPr>
        <w:widowControl/>
        <w:numPr>
          <w:ilvl w:val="1"/>
          <w:numId w:val="14"/>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What happens beyond the control of the robot once the human has created it and it develops its own mind?</w:t>
      </w:r>
    </w:p>
    <w:p w:rsidR="007F55F0" w:rsidRPr="007F55F0" w:rsidRDefault="007F55F0" w:rsidP="007F55F0">
      <w:pPr>
        <w:widowControl/>
        <w:numPr>
          <w:ilvl w:val="2"/>
          <w:numId w:val="14"/>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Its own rights?</w:t>
      </w:r>
    </w:p>
    <w:p w:rsidR="007F55F0" w:rsidRPr="007F55F0" w:rsidRDefault="007F55F0" w:rsidP="007F55F0">
      <w:pPr>
        <w:widowControl/>
        <w:numPr>
          <w:ilvl w:val="2"/>
          <w:numId w:val="14"/>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Seems only a threat if you compare it to your own capacity of knowledge</w:t>
      </w:r>
    </w:p>
    <w:p w:rsidR="007F55F0" w:rsidRPr="007F55F0" w:rsidRDefault="007F55F0" w:rsidP="007F55F0">
      <w:pPr>
        <w:widowControl/>
        <w:jc w:val="left"/>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Communication, the person, and everyday life</w:t>
      </w:r>
    </w:p>
    <w:p w:rsidR="007F55F0" w:rsidRPr="007F55F0" w:rsidRDefault="007F55F0" w:rsidP="007F55F0">
      <w:pPr>
        <w:widowControl/>
        <w:numPr>
          <w:ilvl w:val="0"/>
          <w:numId w:val="15"/>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What does it mean to be a person</w:t>
      </w:r>
    </w:p>
    <w:p w:rsidR="007F55F0" w:rsidRPr="007F55F0" w:rsidRDefault="007F55F0" w:rsidP="007F55F0">
      <w:pPr>
        <w:widowControl/>
        <w:numPr>
          <w:ilvl w:val="0"/>
          <w:numId w:val="15"/>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To whom does it mean</w:t>
      </w:r>
    </w:p>
    <w:p w:rsidR="007F55F0" w:rsidRPr="007F55F0" w:rsidRDefault="007F55F0" w:rsidP="007F55F0">
      <w:pPr>
        <w:widowControl/>
        <w:numPr>
          <w:ilvl w:val="0"/>
          <w:numId w:val="15"/>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To what effect does it mean</w:t>
      </w:r>
    </w:p>
    <w:p w:rsidR="007F55F0" w:rsidRPr="007F55F0" w:rsidRDefault="007F55F0" w:rsidP="007F55F0">
      <w:pPr>
        <w:widowControl/>
        <w:numPr>
          <w:ilvl w:val="0"/>
          <w:numId w:val="15"/>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 xml:space="preserve">Why do we look at the person in everyday life and not in </w:t>
      </w:r>
      <w:proofErr w:type="spellStart"/>
      <w:r w:rsidRPr="007F55F0">
        <w:rPr>
          <w:rFonts w:ascii="Times New Roman" w:eastAsia="宋体" w:hAnsi="Times New Roman" w:cs="Times New Roman"/>
          <w:color w:val="000000"/>
          <w:kern w:val="0"/>
          <w:sz w:val="24"/>
        </w:rPr>
        <w:t>essense</w:t>
      </w:r>
      <w:proofErr w:type="spellEnd"/>
    </w:p>
    <w:p w:rsidR="007F55F0" w:rsidRPr="007F55F0" w:rsidRDefault="007F55F0" w:rsidP="007F55F0">
      <w:pPr>
        <w:widowControl/>
        <w:numPr>
          <w:ilvl w:val="0"/>
          <w:numId w:val="15"/>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Are we seeking the truth of personhood</w:t>
      </w:r>
    </w:p>
    <w:p w:rsidR="007F55F0" w:rsidRPr="007F55F0" w:rsidRDefault="007F55F0" w:rsidP="007F55F0">
      <w:pPr>
        <w:widowControl/>
        <w:jc w:val="left"/>
        <w:rPr>
          <w:rFonts w:ascii="Times New Roman" w:eastAsia="宋体" w:hAnsi="Times New Roman" w:cs="Times New Roman"/>
          <w:color w:val="000000"/>
          <w:kern w:val="0"/>
          <w:sz w:val="24"/>
        </w:rPr>
      </w:pPr>
    </w:p>
    <w:p w:rsidR="007F55F0" w:rsidRPr="007F55F0" w:rsidRDefault="007F55F0" w:rsidP="007F55F0">
      <w:pPr>
        <w:widowControl/>
        <w:numPr>
          <w:ilvl w:val="0"/>
          <w:numId w:val="16"/>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“What does it mean to be a person?” - monkeys, machines and “Man”</w:t>
      </w:r>
    </w:p>
    <w:p w:rsidR="007F55F0" w:rsidRPr="007F55F0" w:rsidRDefault="007F55F0" w:rsidP="007F55F0">
      <w:pPr>
        <w:widowControl/>
        <w:numPr>
          <w:ilvl w:val="1"/>
          <w:numId w:val="17"/>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We are less interested in finding categorical truth to assign to a person than in considering the practices and experiences that shape and sustain the recognition of a person</w:t>
      </w:r>
    </w:p>
    <w:p w:rsidR="007F55F0" w:rsidRPr="007F55F0" w:rsidRDefault="007F55F0" w:rsidP="007F55F0">
      <w:pPr>
        <w:pStyle w:val="a3"/>
        <w:numPr>
          <w:ilvl w:val="0"/>
          <w:numId w:val="9"/>
        </w:numPr>
        <w:spacing w:before="0" w:beforeAutospacing="0" w:after="0" w:afterAutospacing="0"/>
        <w:textAlignment w:val="baseline"/>
        <w:rPr>
          <w:rFonts w:ascii="Times New Roman" w:hAnsi="Times New Roman" w:cs="Times New Roman"/>
          <w:color w:val="000000"/>
        </w:rPr>
      </w:pPr>
    </w:p>
    <w:p w:rsidR="007F55F0" w:rsidRPr="007F55F0" w:rsidRDefault="007F55F0" w:rsidP="007F55F0">
      <w:pPr>
        <w:pStyle w:val="a3"/>
        <w:numPr>
          <w:ilvl w:val="1"/>
          <w:numId w:val="18"/>
        </w:numPr>
        <w:spacing w:before="0" w:beforeAutospacing="0" w:after="0" w:afterAutospacing="0"/>
        <w:textAlignment w:val="baseline"/>
        <w:rPr>
          <w:rFonts w:ascii="Times New Roman" w:hAnsi="Times New Roman" w:cs="Times New Roman"/>
          <w:b/>
          <w:bCs/>
          <w:color w:val="FF0000"/>
        </w:rPr>
      </w:pPr>
      <w:r w:rsidRPr="007F55F0">
        <w:rPr>
          <w:rFonts w:ascii="Times New Roman" w:hAnsi="Times New Roman" w:cs="Times New Roman"/>
          <w:b/>
          <w:bCs/>
          <w:color w:val="FF0000"/>
        </w:rPr>
        <w:t>This week’s lectures and readings are meant to set up the reasons for this move away from essences (including biological essence, human nature, ideal types, etc.) and toward situated practices that mediate the recognition of personhood. </w:t>
      </w:r>
    </w:p>
    <w:p w:rsidR="007F55F0" w:rsidRPr="007F55F0" w:rsidRDefault="007F55F0" w:rsidP="007F55F0">
      <w:pPr>
        <w:pStyle w:val="a3"/>
        <w:numPr>
          <w:ilvl w:val="2"/>
          <w:numId w:val="19"/>
        </w:numPr>
        <w:spacing w:before="0" w:beforeAutospacing="0" w:after="0" w:afterAutospacing="0"/>
        <w:textAlignment w:val="baseline"/>
        <w:rPr>
          <w:rFonts w:ascii="Times New Roman" w:hAnsi="Times New Roman" w:cs="Times New Roman"/>
          <w:b/>
          <w:bCs/>
          <w:color w:val="FF0000"/>
        </w:rPr>
      </w:pPr>
      <w:r w:rsidRPr="007F55F0">
        <w:rPr>
          <w:rFonts w:ascii="Times New Roman" w:hAnsi="Times New Roman" w:cs="Times New Roman"/>
          <w:b/>
          <w:bCs/>
          <w:color w:val="FF0000"/>
        </w:rPr>
        <w:t>The instability of such categories</w:t>
      </w:r>
    </w:p>
    <w:p w:rsidR="007F55F0" w:rsidRPr="007F55F0" w:rsidRDefault="007F55F0" w:rsidP="007F55F0">
      <w:pPr>
        <w:pStyle w:val="a3"/>
        <w:numPr>
          <w:ilvl w:val="2"/>
          <w:numId w:val="19"/>
        </w:numPr>
        <w:spacing w:before="0" w:beforeAutospacing="0" w:after="0" w:afterAutospacing="0"/>
        <w:textAlignment w:val="baseline"/>
        <w:rPr>
          <w:rFonts w:ascii="Times New Roman" w:hAnsi="Times New Roman" w:cs="Times New Roman"/>
          <w:b/>
          <w:bCs/>
          <w:color w:val="FF0000"/>
        </w:rPr>
      </w:pPr>
      <w:r w:rsidRPr="007F55F0">
        <w:rPr>
          <w:rFonts w:ascii="Times New Roman" w:hAnsi="Times New Roman" w:cs="Times New Roman"/>
          <w:b/>
          <w:bCs/>
          <w:color w:val="FF0000"/>
        </w:rPr>
        <w:t>Categories and essences are shaped by and uphold the status quo of power</w:t>
      </w:r>
    </w:p>
    <w:p w:rsidR="007F55F0" w:rsidRPr="007F55F0" w:rsidRDefault="007F55F0" w:rsidP="007F55F0">
      <w:pPr>
        <w:pStyle w:val="a3"/>
        <w:numPr>
          <w:ilvl w:val="2"/>
          <w:numId w:val="19"/>
        </w:numPr>
        <w:spacing w:before="0" w:beforeAutospacing="0" w:after="0" w:afterAutospacing="0"/>
        <w:textAlignment w:val="baseline"/>
        <w:rPr>
          <w:rFonts w:ascii="Times New Roman" w:hAnsi="Times New Roman" w:cs="Times New Roman"/>
          <w:b/>
          <w:bCs/>
          <w:color w:val="FF0000"/>
        </w:rPr>
      </w:pPr>
      <w:r w:rsidRPr="007F55F0">
        <w:rPr>
          <w:rFonts w:ascii="Times New Roman" w:hAnsi="Times New Roman" w:cs="Times New Roman"/>
          <w:b/>
          <w:bCs/>
          <w:color w:val="FF0000"/>
        </w:rPr>
        <w:t>Categories and essences are presented as neutral and factual</w:t>
      </w:r>
    </w:p>
    <w:p w:rsidR="007F55F0" w:rsidRPr="007F55F0" w:rsidRDefault="007F55F0" w:rsidP="007F55F0">
      <w:pPr>
        <w:pStyle w:val="a3"/>
        <w:numPr>
          <w:ilvl w:val="2"/>
          <w:numId w:val="19"/>
        </w:numPr>
        <w:spacing w:before="0" w:beforeAutospacing="0" w:after="0" w:afterAutospacing="0"/>
        <w:textAlignment w:val="baseline"/>
        <w:rPr>
          <w:rFonts w:ascii="Times New Roman" w:hAnsi="Times New Roman" w:cs="Times New Roman"/>
          <w:b/>
          <w:bCs/>
          <w:color w:val="FF0000"/>
        </w:rPr>
      </w:pPr>
      <w:r w:rsidRPr="007F55F0">
        <w:rPr>
          <w:rFonts w:ascii="Times New Roman" w:hAnsi="Times New Roman" w:cs="Times New Roman"/>
          <w:b/>
          <w:bCs/>
          <w:color w:val="FF0000"/>
        </w:rPr>
        <w:t>Extensive work done by these categories and essences</w:t>
      </w:r>
    </w:p>
    <w:p w:rsidR="007F55F0" w:rsidRPr="007F55F0" w:rsidRDefault="007F55F0" w:rsidP="007F55F0">
      <w:pPr>
        <w:pStyle w:val="a3"/>
        <w:numPr>
          <w:ilvl w:val="1"/>
          <w:numId w:val="19"/>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Theme: the limits of personhood: the cases of animals, children and machines</w:t>
      </w:r>
    </w:p>
    <w:p w:rsidR="007F55F0" w:rsidRPr="007F55F0" w:rsidRDefault="007F55F0" w:rsidP="007F55F0">
      <w:pPr>
        <w:pStyle w:val="a3"/>
        <w:numPr>
          <w:ilvl w:val="2"/>
          <w:numId w:val="20"/>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Test cases, boundary making to carve out what is “essentially” human</w:t>
      </w:r>
    </w:p>
    <w:p w:rsidR="007F55F0" w:rsidRPr="007F55F0" w:rsidRDefault="007F55F0" w:rsidP="007F55F0">
      <w:pPr>
        <w:pStyle w:val="a3"/>
        <w:numPr>
          <w:ilvl w:val="3"/>
          <w:numId w:val="20"/>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Think about what is not human, to then think about what is human</w:t>
      </w:r>
    </w:p>
    <w:p w:rsidR="007F55F0" w:rsidRPr="007F55F0" w:rsidRDefault="007F55F0" w:rsidP="007F55F0">
      <w:pPr>
        <w:pStyle w:val="a3"/>
        <w:numPr>
          <w:ilvl w:val="2"/>
          <w:numId w:val="20"/>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Category of savage (animals), primitive (animals), undeveloped (children) naturalize supremacy of some</w:t>
      </w:r>
    </w:p>
    <w:p w:rsidR="007F55F0" w:rsidRPr="007F55F0" w:rsidRDefault="007F55F0" w:rsidP="007F55F0">
      <w:pPr>
        <w:pStyle w:val="a3"/>
        <w:numPr>
          <w:ilvl w:val="2"/>
          <w:numId w:val="20"/>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Sites of simulation, modeling and experimentation (rise of science)</w:t>
      </w:r>
    </w:p>
    <w:p w:rsidR="007F55F0" w:rsidRPr="007F55F0" w:rsidRDefault="007F55F0" w:rsidP="007F55F0">
      <w:pPr>
        <w:pStyle w:val="a3"/>
        <w:numPr>
          <w:ilvl w:val="3"/>
          <w:numId w:val="20"/>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Allows for circumstances that are not possible to do on humans</w:t>
      </w:r>
    </w:p>
    <w:p w:rsidR="007F55F0" w:rsidRPr="007F55F0" w:rsidRDefault="007F55F0" w:rsidP="007F55F0">
      <w:pPr>
        <w:pStyle w:val="a3"/>
        <w:numPr>
          <w:ilvl w:val="0"/>
          <w:numId w:val="21"/>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 xml:space="preserve">Revisiting </w:t>
      </w:r>
      <w:proofErr w:type="spellStart"/>
      <w:r w:rsidRPr="007F55F0">
        <w:rPr>
          <w:rFonts w:ascii="Times New Roman" w:hAnsi="Times New Roman" w:cs="Times New Roman"/>
          <w:color w:val="000000"/>
        </w:rPr>
        <w:t>Sebastiani’s</w:t>
      </w:r>
      <w:proofErr w:type="spellEnd"/>
      <w:r w:rsidRPr="007F55F0">
        <w:rPr>
          <w:rFonts w:ascii="Times New Roman" w:hAnsi="Times New Roman" w:cs="Times New Roman"/>
          <w:color w:val="000000"/>
        </w:rPr>
        <w:t xml:space="preserve"> “monster with a human visage”</w:t>
      </w:r>
    </w:p>
    <w:p w:rsidR="007F55F0" w:rsidRPr="007F55F0" w:rsidRDefault="007F55F0" w:rsidP="007F55F0">
      <w:pPr>
        <w:pStyle w:val="a3"/>
        <w:numPr>
          <w:ilvl w:val="1"/>
          <w:numId w:val="22"/>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How did the question of the nature of the orangutan redefine Man’s separation from beasts in the 17th and 18th centuries?</w:t>
      </w:r>
    </w:p>
    <w:p w:rsidR="007F55F0" w:rsidRPr="007F55F0" w:rsidRDefault="007F55F0" w:rsidP="007F55F0">
      <w:pPr>
        <w:pStyle w:val="a3"/>
        <w:numPr>
          <w:ilvl w:val="2"/>
          <w:numId w:val="23"/>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From divine to materialist/physicalist attributes</w:t>
      </w:r>
    </w:p>
    <w:p w:rsidR="007F55F0" w:rsidRPr="007F55F0" w:rsidRDefault="007F55F0" w:rsidP="007F55F0">
      <w:pPr>
        <w:pStyle w:val="a3"/>
        <w:numPr>
          <w:ilvl w:val="3"/>
          <w:numId w:val="23"/>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New way of thought</w:t>
      </w:r>
    </w:p>
    <w:p w:rsidR="007F55F0" w:rsidRPr="007F55F0" w:rsidRDefault="007F55F0" w:rsidP="007F55F0">
      <w:pPr>
        <w:pStyle w:val="a3"/>
        <w:numPr>
          <w:ilvl w:val="2"/>
          <w:numId w:val="23"/>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Entangled with colonial encounters, slave trade</w:t>
      </w:r>
    </w:p>
    <w:p w:rsidR="007F55F0" w:rsidRPr="007F55F0" w:rsidRDefault="007F55F0" w:rsidP="007F55F0">
      <w:pPr>
        <w:pStyle w:val="a3"/>
        <w:numPr>
          <w:ilvl w:val="3"/>
          <w:numId w:val="23"/>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Monkeys on the same ships as slaves</w:t>
      </w:r>
    </w:p>
    <w:p w:rsidR="007F55F0" w:rsidRPr="007F55F0" w:rsidRDefault="007F55F0" w:rsidP="007F55F0">
      <w:pPr>
        <w:pStyle w:val="a3"/>
        <w:numPr>
          <w:ilvl w:val="2"/>
          <w:numId w:val="23"/>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Reinforcing hierarchy of civilization in which European men are the telos, pinnacle</w:t>
      </w:r>
    </w:p>
    <w:p w:rsidR="007F55F0" w:rsidRPr="007F55F0" w:rsidRDefault="007F55F0" w:rsidP="007F55F0">
      <w:pPr>
        <w:pStyle w:val="a3"/>
        <w:numPr>
          <w:ilvl w:val="3"/>
          <w:numId w:val="23"/>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The ‘civilized man’ is higher up than the ‘savage orangutans’</w:t>
      </w:r>
    </w:p>
    <w:p w:rsidR="007F55F0" w:rsidRPr="007F55F0" w:rsidRDefault="007F55F0" w:rsidP="007F55F0">
      <w:pPr>
        <w:pStyle w:val="a3"/>
        <w:numPr>
          <w:ilvl w:val="3"/>
          <w:numId w:val="23"/>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But they see that these primates are civilized (covering themselves up with dress) but just not ‘as’ civilized</w:t>
      </w:r>
    </w:p>
    <w:p w:rsidR="007F55F0" w:rsidRPr="007F55F0" w:rsidRDefault="007F55F0" w:rsidP="007F55F0">
      <w:pPr>
        <w:pStyle w:val="a3"/>
        <w:numPr>
          <w:ilvl w:val="3"/>
          <w:numId w:val="23"/>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Think of a triangle → civilized man is at the top thinking of themselves as the enlightened and the bottom of the triangle is the savages because they are below them  </w:t>
      </w:r>
    </w:p>
    <w:p w:rsidR="007F55F0" w:rsidRPr="007F55F0" w:rsidRDefault="007F55F0" w:rsidP="007F55F0">
      <w:pPr>
        <w:pStyle w:val="a3"/>
        <w:numPr>
          <w:ilvl w:val="4"/>
          <w:numId w:val="24"/>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Civilized man is who is coming up with the rules, labels needs to be ‘civilized’</w:t>
      </w:r>
    </w:p>
    <w:p w:rsidR="007F55F0" w:rsidRPr="007F55F0" w:rsidRDefault="007F55F0" w:rsidP="007F55F0">
      <w:pPr>
        <w:pStyle w:val="a3"/>
        <w:numPr>
          <w:ilvl w:val="2"/>
          <w:numId w:val="24"/>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 xml:space="preserve">Naturalizing social roles of peasants and slaves as less civilized (developed) and in need of tutelage through service; women as needing protection or as moral threats; white </w:t>
      </w:r>
      <w:r w:rsidRPr="007F55F0">
        <w:rPr>
          <w:rFonts w:ascii="Times New Roman" w:hAnsi="Times New Roman" w:cs="Times New Roman"/>
          <w:color w:val="000000"/>
        </w:rPr>
        <w:lastRenderedPageBreak/>
        <w:t>European upper and middle class men as more evolved, civilized, and suited to take charge of others.</w:t>
      </w:r>
    </w:p>
    <w:p w:rsidR="007F55F0" w:rsidRPr="007F55F0" w:rsidRDefault="007F55F0" w:rsidP="007F55F0">
      <w:pPr>
        <w:pStyle w:val="a3"/>
        <w:numPr>
          <w:ilvl w:val="3"/>
          <w:numId w:val="24"/>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“The humanization of the orangutan went hand in hand with the animalization of the ‘savage’,” (p. 2)</w:t>
      </w:r>
    </w:p>
    <w:p w:rsidR="007F55F0" w:rsidRPr="007F55F0" w:rsidRDefault="007F55F0" w:rsidP="007F55F0">
      <w:pPr>
        <w:pStyle w:val="a3"/>
        <w:numPr>
          <w:ilvl w:val="1"/>
          <w:numId w:val="24"/>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With what effects on global history?</w:t>
      </w:r>
    </w:p>
    <w:p w:rsidR="007F55F0" w:rsidRPr="007F55F0" w:rsidRDefault="007F55F0" w:rsidP="007F55F0">
      <w:pPr>
        <w:pStyle w:val="a3"/>
        <w:numPr>
          <w:ilvl w:val="2"/>
          <w:numId w:val="25"/>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Political economy: the rise of European liberal government, colonialism, markets</w:t>
      </w:r>
    </w:p>
    <w:p w:rsidR="007F55F0" w:rsidRPr="007F55F0" w:rsidRDefault="007F55F0" w:rsidP="007F55F0">
      <w:pPr>
        <w:pStyle w:val="a3"/>
        <w:numPr>
          <w:ilvl w:val="2"/>
          <w:numId w:val="26"/>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Epistemics (knowledge): scientific revolution; rise of disciplines, public education</w:t>
      </w:r>
    </w:p>
    <w:p w:rsidR="007F55F0" w:rsidRPr="007F55F0" w:rsidRDefault="007F55F0" w:rsidP="007F55F0">
      <w:pPr>
        <w:pStyle w:val="a3"/>
        <w:numPr>
          <w:ilvl w:val="3"/>
          <w:numId w:val="26"/>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Came from enlightenment ideas that “kids can’t do that” </w:t>
      </w:r>
    </w:p>
    <w:p w:rsidR="007F55F0" w:rsidRPr="007F55F0" w:rsidRDefault="007F55F0" w:rsidP="007F55F0">
      <w:pPr>
        <w:pStyle w:val="a3"/>
        <w:numPr>
          <w:ilvl w:val="3"/>
          <w:numId w:val="26"/>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All of the ideas are enacted in our everyday lives</w:t>
      </w:r>
    </w:p>
    <w:p w:rsidR="007F55F0" w:rsidRPr="007F55F0" w:rsidRDefault="007F55F0" w:rsidP="007F55F0">
      <w:pPr>
        <w:pStyle w:val="a3"/>
        <w:numPr>
          <w:ilvl w:val="4"/>
          <w:numId w:val="27"/>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Teacher coming to class, standing and talking dressed professionally while kids sit in chairs and get talked to, usually not supposed to speak</w:t>
      </w:r>
    </w:p>
    <w:p w:rsidR="007F55F0" w:rsidRPr="007F55F0" w:rsidRDefault="007F55F0" w:rsidP="007F55F0">
      <w:pPr>
        <w:pStyle w:val="a3"/>
        <w:numPr>
          <w:ilvl w:val="2"/>
          <w:numId w:val="27"/>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Metaphysics: human nature, and sovereignty of reason; evolution, progress, teleology → (purpose, end goal)</w:t>
      </w:r>
    </w:p>
    <w:p w:rsidR="007F55F0" w:rsidRPr="007F55F0" w:rsidRDefault="007F55F0" w:rsidP="007F55F0">
      <w:pPr>
        <w:pStyle w:val="a3"/>
        <w:numPr>
          <w:ilvl w:val="0"/>
          <w:numId w:val="28"/>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Kant: what is Enlightenment? (1784)</w:t>
      </w:r>
    </w:p>
    <w:p w:rsidR="007F55F0" w:rsidRPr="007F55F0" w:rsidRDefault="007F55F0" w:rsidP="007F55F0">
      <w:pPr>
        <w:pStyle w:val="a3"/>
        <w:numPr>
          <w:ilvl w:val="1"/>
          <w:numId w:val="29"/>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“Enlightenment is man’s release from his self-incurred immaturity.  Immaturity is man’s inability to make use of his understanding without direction from another.  This immaturity is self-imposed when its cause lies not in lack of reason but in lack of resolution and courage to use it without direction from another...have courage to use your own reason...the motto of enlightenment”</w:t>
      </w:r>
    </w:p>
    <w:p w:rsidR="007F55F0" w:rsidRPr="007F55F0" w:rsidRDefault="007F55F0" w:rsidP="007F55F0">
      <w:pPr>
        <w:pStyle w:val="a3"/>
        <w:numPr>
          <w:ilvl w:val="2"/>
          <w:numId w:val="30"/>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Our responsibility to get better</w:t>
      </w:r>
    </w:p>
    <w:p w:rsidR="007F55F0" w:rsidRPr="007F55F0" w:rsidRDefault="007F55F0" w:rsidP="007F55F0">
      <w:pPr>
        <w:pStyle w:val="a3"/>
        <w:numPr>
          <w:ilvl w:val="2"/>
          <w:numId w:val="30"/>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If you want change, you can do it yourself or you are a child</w:t>
      </w:r>
    </w:p>
    <w:p w:rsidR="007F55F0" w:rsidRPr="007F55F0" w:rsidRDefault="007F55F0" w:rsidP="007F55F0">
      <w:pPr>
        <w:pStyle w:val="a3"/>
        <w:numPr>
          <w:ilvl w:val="2"/>
          <w:numId w:val="30"/>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Notice how children, animals, and machines are used to shape the entanglement of political, personal, and natural discourses:</w:t>
      </w:r>
    </w:p>
    <w:p w:rsidR="007F55F0" w:rsidRPr="007F55F0" w:rsidRDefault="007F55F0" w:rsidP="007F55F0">
      <w:pPr>
        <w:pStyle w:val="a3"/>
        <w:numPr>
          <w:ilvl w:val="3"/>
          <w:numId w:val="30"/>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The head of state and the body politic</w:t>
      </w:r>
    </w:p>
    <w:p w:rsidR="007F55F0" w:rsidRPr="007F55F0" w:rsidRDefault="007F55F0" w:rsidP="007F55F0">
      <w:pPr>
        <w:pStyle w:val="a3"/>
        <w:numPr>
          <w:ilvl w:val="3"/>
          <w:numId w:val="30"/>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The mind/brain as ruling over the brute body</w:t>
      </w:r>
    </w:p>
    <w:p w:rsidR="007F55F0" w:rsidRPr="007F55F0" w:rsidRDefault="007F55F0" w:rsidP="007F55F0">
      <w:pPr>
        <w:pStyle w:val="a3"/>
        <w:numPr>
          <w:ilvl w:val="3"/>
          <w:numId w:val="30"/>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The intellect/reason as the engine of human civilization</w:t>
      </w:r>
    </w:p>
    <w:p w:rsidR="007F55F0" w:rsidRPr="007F55F0" w:rsidRDefault="007F55F0" w:rsidP="007F55F0">
      <w:pPr>
        <w:pStyle w:val="a3"/>
        <w:numPr>
          <w:ilvl w:val="0"/>
          <w:numId w:val="31"/>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Robot Visions</w:t>
      </w:r>
    </w:p>
    <w:p w:rsidR="007F55F0" w:rsidRPr="007F55F0" w:rsidRDefault="007F55F0" w:rsidP="007F55F0">
      <w:pPr>
        <w:pStyle w:val="a3"/>
        <w:numPr>
          <w:ilvl w:val="1"/>
          <w:numId w:val="32"/>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Three Lucy’s</w:t>
      </w:r>
    </w:p>
    <w:p w:rsidR="007F55F0" w:rsidRPr="007F55F0" w:rsidRDefault="007F55F0" w:rsidP="007F55F0">
      <w:pPr>
        <w:pStyle w:val="a3"/>
        <w:numPr>
          <w:ilvl w:val="2"/>
          <w:numId w:val="33"/>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Lucy Australopithecus</w:t>
      </w:r>
    </w:p>
    <w:p w:rsidR="007F55F0" w:rsidRPr="007F55F0" w:rsidRDefault="007F55F0" w:rsidP="007F55F0">
      <w:pPr>
        <w:pStyle w:val="a3"/>
        <w:numPr>
          <w:ilvl w:val="2"/>
          <w:numId w:val="33"/>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Lucy the Chimp</w:t>
      </w:r>
    </w:p>
    <w:p w:rsidR="007F55F0" w:rsidRPr="007F55F0" w:rsidRDefault="007F55F0" w:rsidP="007F55F0">
      <w:pPr>
        <w:pStyle w:val="a3"/>
        <w:numPr>
          <w:ilvl w:val="3"/>
          <w:numId w:val="33"/>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Story about how her “parents” found out that she was terrified of other chimps, because she thought she was human, but she wasn’t</w:t>
      </w:r>
    </w:p>
    <w:p w:rsidR="007F55F0" w:rsidRPr="007F55F0" w:rsidRDefault="007F55F0" w:rsidP="007F55F0">
      <w:pPr>
        <w:pStyle w:val="a3"/>
        <w:numPr>
          <w:ilvl w:val="4"/>
          <w:numId w:val="34"/>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Put the chimp in an impossible situation</w:t>
      </w:r>
    </w:p>
    <w:p w:rsidR="007F55F0" w:rsidRPr="007F55F0" w:rsidRDefault="007F55F0" w:rsidP="007F55F0">
      <w:pPr>
        <w:pStyle w:val="a3"/>
        <w:numPr>
          <w:ilvl w:val="2"/>
          <w:numId w:val="34"/>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Lucy the Orangutan Robot</w:t>
      </w:r>
    </w:p>
    <w:p w:rsidR="007F55F0" w:rsidRPr="007F55F0" w:rsidRDefault="007F55F0" w:rsidP="007F55F0">
      <w:pPr>
        <w:pStyle w:val="a3"/>
        <w:numPr>
          <w:ilvl w:val="1"/>
          <w:numId w:val="34"/>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“Rather than locating imagination within the cerebral cortex, however, the STS sensorium directs our attention to cultural imaginaries and the material practices that they animate and that give them life.  Claims about universals always come from particular locations and cultural imaginaries, however longstanding and widely circulating, are therefore also fundamentally specific” (p. 332). </w:t>
      </w:r>
    </w:p>
    <w:p w:rsidR="007F55F0" w:rsidRPr="007F55F0" w:rsidRDefault="007F55F0" w:rsidP="007F55F0">
      <w:pPr>
        <w:pStyle w:val="a3"/>
        <w:numPr>
          <w:ilvl w:val="1"/>
          <w:numId w:val="34"/>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lastRenderedPageBreak/>
        <w:t xml:space="preserve">“Children, AI computer programs, and nonhuman primates all here embody ‘almost minds’.  Who or what has fully human status? … What is the end of this discourse of approximation, reproduction, and communication, in which the boundaries among and within machines, animals, and humans are exceedingly permeable? Where will this evolutionary, developmental, and historical </w:t>
      </w:r>
    </w:p>
    <w:p w:rsidR="007F55F0" w:rsidRPr="007F55F0" w:rsidRDefault="007F55F0" w:rsidP="007F55F0">
      <w:pPr>
        <w:pStyle w:val="a3"/>
        <w:numPr>
          <w:ilvl w:val="1"/>
          <w:numId w:val="35"/>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communicative commerce take us in the techno-bio-politics of difference?” (p. 316)</w:t>
      </w:r>
    </w:p>
    <w:p w:rsidR="007F55F0" w:rsidRPr="007F55F0" w:rsidRDefault="007F55F0" w:rsidP="007F55F0">
      <w:pPr>
        <w:pStyle w:val="a3"/>
        <w:numPr>
          <w:ilvl w:val="1"/>
          <w:numId w:val="35"/>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 xml:space="preserve">Castaneda and </w:t>
      </w:r>
      <w:proofErr w:type="spellStart"/>
      <w:r w:rsidRPr="007F55F0">
        <w:rPr>
          <w:rFonts w:ascii="Times New Roman" w:hAnsi="Times New Roman" w:cs="Times New Roman"/>
          <w:color w:val="000000"/>
        </w:rPr>
        <w:t>Suchman</w:t>
      </w:r>
      <w:proofErr w:type="spellEnd"/>
      <w:r w:rsidRPr="007F55F0">
        <w:rPr>
          <w:rFonts w:ascii="Times New Roman" w:hAnsi="Times New Roman" w:cs="Times New Roman"/>
          <w:color w:val="000000"/>
        </w:rPr>
        <w:t xml:space="preserve"> read situated robotics through Haraway’s primate visions</w:t>
      </w:r>
    </w:p>
    <w:p w:rsidR="007F55F0" w:rsidRPr="007F55F0" w:rsidRDefault="007F55F0" w:rsidP="007F55F0">
      <w:pPr>
        <w:pStyle w:val="a3"/>
        <w:numPr>
          <w:ilvl w:val="2"/>
          <w:numId w:val="36"/>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Situated robots (social robots): are ‘situated’ in particular social spaces of human interaction; they are designed to engage people in their own language and registers of sociality, to inspire intimacy and comfort, and to give a sense of an inner state/mind in interaction</w:t>
      </w:r>
    </w:p>
    <w:p w:rsidR="007F55F0" w:rsidRPr="007F55F0" w:rsidRDefault="007F55F0" w:rsidP="007F55F0">
      <w:pPr>
        <w:pStyle w:val="a3"/>
        <w:numPr>
          <w:ilvl w:val="3"/>
          <w:numId w:val="36"/>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Authors think about it through Haraway’s work</w:t>
      </w:r>
    </w:p>
    <w:p w:rsidR="007F55F0" w:rsidRPr="007F55F0" w:rsidRDefault="007F55F0" w:rsidP="007F55F0">
      <w:pPr>
        <w:pStyle w:val="a3"/>
        <w:numPr>
          <w:ilvl w:val="2"/>
          <w:numId w:val="36"/>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How do the ‘almost minds’ of children, AI and nonhuman primates participate in the project of approximating (or becoming) an ‘actual’ mind in situated robotics?</w:t>
      </w:r>
    </w:p>
    <w:p w:rsidR="007F55F0" w:rsidRPr="007F55F0" w:rsidRDefault="007F55F0" w:rsidP="007F55F0">
      <w:pPr>
        <w:pStyle w:val="a3"/>
        <w:numPr>
          <w:ilvl w:val="1"/>
          <w:numId w:val="36"/>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How is Lucy the Robot corporealized or ‘figured’?</w:t>
      </w:r>
    </w:p>
    <w:p w:rsidR="007F55F0" w:rsidRPr="007F55F0" w:rsidRDefault="007F55F0" w:rsidP="007F55F0">
      <w:pPr>
        <w:pStyle w:val="a3"/>
        <w:numPr>
          <w:ilvl w:val="2"/>
          <w:numId w:val="37"/>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What kind of body is she, what values does she embody</w:t>
      </w:r>
    </w:p>
    <w:p w:rsidR="007F55F0" w:rsidRPr="007F55F0" w:rsidRDefault="007F55F0" w:rsidP="007F55F0">
      <w:pPr>
        <w:pStyle w:val="a3"/>
        <w:numPr>
          <w:ilvl w:val="3"/>
          <w:numId w:val="37"/>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This is significant → “insofar as it contributes to establishing the pasts that inform contemporary imaginaries, as well as future worlds that we (humans and humanoids?) might come to inhabit”</w:t>
      </w:r>
    </w:p>
    <w:p w:rsidR="007F55F0" w:rsidRPr="007F55F0" w:rsidRDefault="007F55F0" w:rsidP="007F55F0">
      <w:pPr>
        <w:pStyle w:val="a3"/>
        <w:numPr>
          <w:ilvl w:val="4"/>
          <w:numId w:val="38"/>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Authors are looking at why the body is designed the way it is → what is Lucy supposed to do in the world</w:t>
      </w:r>
    </w:p>
    <w:p w:rsidR="007F55F0" w:rsidRPr="007F55F0" w:rsidRDefault="007F55F0" w:rsidP="007F55F0">
      <w:pPr>
        <w:pStyle w:val="a3"/>
        <w:numPr>
          <w:ilvl w:val="5"/>
          <w:numId w:val="39"/>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Lucy had her own blog</w:t>
      </w:r>
    </w:p>
    <w:p w:rsidR="007F55F0" w:rsidRPr="007F55F0" w:rsidRDefault="007F55F0" w:rsidP="007F55F0">
      <w:pPr>
        <w:pStyle w:val="a3"/>
        <w:numPr>
          <w:ilvl w:val="6"/>
          <w:numId w:val="39"/>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Referred to owners as “mother and father”</w:t>
      </w:r>
    </w:p>
    <w:p w:rsidR="007F55F0" w:rsidRPr="007F55F0" w:rsidRDefault="007F55F0" w:rsidP="007F55F0">
      <w:pPr>
        <w:pStyle w:val="a3"/>
        <w:numPr>
          <w:ilvl w:val="6"/>
          <w:numId w:val="39"/>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Body is situated as a child of parents</w:t>
      </w:r>
    </w:p>
    <w:p w:rsidR="007F55F0" w:rsidRPr="007F55F0" w:rsidRDefault="007F55F0" w:rsidP="007F55F0">
      <w:pPr>
        <w:pStyle w:val="a3"/>
        <w:numPr>
          <w:ilvl w:val="6"/>
          <w:numId w:val="39"/>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Not just based on the looks of the body</w:t>
      </w:r>
    </w:p>
    <w:p w:rsidR="007F55F0" w:rsidRPr="007F55F0" w:rsidRDefault="007F55F0" w:rsidP="007F55F0">
      <w:pPr>
        <w:pStyle w:val="a3"/>
        <w:numPr>
          <w:ilvl w:val="1"/>
          <w:numId w:val="39"/>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History of AI Research: Defecating duck</w:t>
      </w:r>
    </w:p>
    <w:p w:rsidR="007F55F0" w:rsidRPr="007F55F0" w:rsidRDefault="007F55F0" w:rsidP="007F55F0">
      <w:pPr>
        <w:pStyle w:val="a3"/>
        <w:numPr>
          <w:ilvl w:val="2"/>
          <w:numId w:val="40"/>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A robot duck that would eat, move around, and poop</w:t>
      </w:r>
    </w:p>
    <w:p w:rsidR="007F55F0" w:rsidRPr="007F55F0" w:rsidRDefault="007F55F0" w:rsidP="007F55F0">
      <w:pPr>
        <w:pStyle w:val="a3"/>
        <w:numPr>
          <w:ilvl w:val="1"/>
          <w:numId w:val="40"/>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History of AI research: children</w:t>
      </w:r>
    </w:p>
    <w:p w:rsidR="007F55F0" w:rsidRPr="007F55F0" w:rsidRDefault="007F55F0" w:rsidP="007F55F0">
      <w:pPr>
        <w:pStyle w:val="a3"/>
        <w:numPr>
          <w:ilvl w:val="2"/>
          <w:numId w:val="41"/>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In 1950, Alan Turing asks, “Can machines think?”</w:t>
      </w:r>
    </w:p>
    <w:p w:rsidR="007F55F0" w:rsidRPr="007F55F0" w:rsidRDefault="007F55F0" w:rsidP="007F55F0">
      <w:pPr>
        <w:pStyle w:val="a3"/>
        <w:numPr>
          <w:ilvl w:val="3"/>
          <w:numId w:val="41"/>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He comes up with reasons that they cannot and then counters his own reasons</w:t>
      </w:r>
    </w:p>
    <w:p w:rsidR="007F55F0" w:rsidRPr="007F55F0" w:rsidRDefault="007F55F0" w:rsidP="007F55F0">
      <w:pPr>
        <w:pStyle w:val="a3"/>
        <w:numPr>
          <w:ilvl w:val="4"/>
          <w:numId w:val="42"/>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Computers have to follow rules...but so do humans</w:t>
      </w:r>
    </w:p>
    <w:p w:rsidR="007F55F0" w:rsidRPr="007F55F0" w:rsidRDefault="007F55F0" w:rsidP="007F55F0">
      <w:pPr>
        <w:pStyle w:val="a3"/>
        <w:numPr>
          <w:ilvl w:val="3"/>
          <w:numId w:val="42"/>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Came up with the idea to make a machine have a child's brain, which would then turn into a mature, human brain</w:t>
      </w:r>
    </w:p>
    <w:p w:rsidR="007F55F0" w:rsidRPr="007F55F0" w:rsidRDefault="007F55F0" w:rsidP="007F55F0">
      <w:pPr>
        <w:pStyle w:val="a3"/>
        <w:spacing w:before="0" w:beforeAutospacing="0" w:after="0" w:afterAutospacing="0"/>
        <w:rPr>
          <w:rFonts w:ascii="Times New Roman" w:hAnsi="Times New Roman" w:cs="Times New Roman"/>
          <w:color w:val="000000"/>
        </w:rPr>
      </w:pPr>
      <w:r w:rsidRPr="007F55F0">
        <w:rPr>
          <w:rFonts w:ascii="Times New Roman" w:hAnsi="Times New Roman" w:cs="Times New Roman"/>
          <w:color w:val="000000"/>
        </w:rPr>
        <w:t>Week 1 Review:</w:t>
      </w:r>
    </w:p>
    <w:p w:rsidR="007F55F0" w:rsidRPr="007F55F0" w:rsidRDefault="007F55F0" w:rsidP="007F55F0">
      <w:pPr>
        <w:pStyle w:val="a3"/>
        <w:numPr>
          <w:ilvl w:val="0"/>
          <w:numId w:val="43"/>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Concerns with personhood as we understand it today arise in Age of Enlightenment.</w:t>
      </w:r>
    </w:p>
    <w:p w:rsidR="007F55F0" w:rsidRPr="007F55F0" w:rsidRDefault="007F55F0" w:rsidP="007F55F0">
      <w:pPr>
        <w:pStyle w:val="a3"/>
        <w:numPr>
          <w:ilvl w:val="1"/>
          <w:numId w:val="44"/>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lastRenderedPageBreak/>
        <w:t xml:space="preserve">Part and parcel of </w:t>
      </w:r>
      <w:proofErr w:type="spellStart"/>
      <w:r w:rsidRPr="007F55F0">
        <w:rPr>
          <w:rFonts w:ascii="Times New Roman" w:hAnsi="Times New Roman" w:cs="Times New Roman"/>
          <w:color w:val="000000"/>
        </w:rPr>
        <w:t>reconceptualzing</w:t>
      </w:r>
      <w:proofErr w:type="spellEnd"/>
      <w:r w:rsidRPr="007F55F0">
        <w:rPr>
          <w:rFonts w:ascii="Times New Roman" w:hAnsi="Times New Roman" w:cs="Times New Roman"/>
          <w:color w:val="000000"/>
        </w:rPr>
        <w:t xml:space="preserve"> political systems (divine → rational) and the revolutions to actualize these.</w:t>
      </w:r>
    </w:p>
    <w:p w:rsidR="007F55F0" w:rsidRPr="007F55F0" w:rsidRDefault="007F55F0" w:rsidP="007F55F0">
      <w:pPr>
        <w:pStyle w:val="a3"/>
        <w:numPr>
          <w:ilvl w:val="1"/>
          <w:numId w:val="44"/>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Lead to concepts of human rights, public education, rise of experimental science, and expertise enmeshed with and naturalizing concepts of social supremacy in the era of massive colonization and enslavement</w:t>
      </w:r>
    </w:p>
    <w:p w:rsidR="007F55F0" w:rsidRPr="007F55F0" w:rsidRDefault="007F55F0" w:rsidP="007F55F0">
      <w:pPr>
        <w:pStyle w:val="a3"/>
        <w:numPr>
          <w:ilvl w:val="1"/>
          <w:numId w:val="44"/>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Strategy of the ‘boundary case’ to carry out a space for legitimate personhood (universal man): orangutan, robot, children, women, the insane, feebleminded, destitute, criminal, disabled</w:t>
      </w:r>
    </w:p>
    <w:p w:rsidR="007F55F0" w:rsidRPr="007F55F0" w:rsidRDefault="007F55F0" w:rsidP="007F55F0">
      <w:pPr>
        <w:widowControl/>
        <w:jc w:val="left"/>
        <w:rPr>
          <w:rFonts w:ascii="Times New Roman" w:eastAsia="宋体" w:hAnsi="Times New Roman" w:cs="Times New Roman"/>
          <w:color w:val="000000"/>
          <w:kern w:val="0"/>
          <w:sz w:val="24"/>
        </w:rPr>
      </w:pPr>
      <w:r w:rsidRPr="007F55F0">
        <w:rPr>
          <w:rFonts w:ascii="Times New Roman" w:eastAsia="宋体" w:hAnsi="Times New Roman" w:cs="Times New Roman"/>
          <w:b/>
          <w:bCs/>
          <w:color w:val="000000"/>
          <w:kern w:val="0"/>
          <w:sz w:val="24"/>
        </w:rPr>
        <w:t>Week 1 Essay Question: Using arguments and at least one example from both papers, explain why these authors believe that the histories of primatology and situated robotics are important for considering the question of human personhood as a situated practice.</w:t>
      </w:r>
    </w:p>
    <w:p w:rsidR="007F55F0" w:rsidRPr="007F55F0" w:rsidRDefault="007F55F0" w:rsidP="007F55F0">
      <w:pPr>
        <w:widowControl/>
        <w:jc w:val="left"/>
        <w:rPr>
          <w:rFonts w:ascii="Times New Roman" w:eastAsia="宋体" w:hAnsi="Times New Roman" w:cs="Times New Roman"/>
          <w:color w:val="000000"/>
          <w:kern w:val="0"/>
          <w:sz w:val="24"/>
        </w:rPr>
      </w:pPr>
    </w:p>
    <w:p w:rsidR="007F55F0" w:rsidRPr="007F55F0" w:rsidRDefault="007F55F0" w:rsidP="007F55F0">
      <w:pPr>
        <w:widowControl/>
        <w:jc w:val="left"/>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Week 2: </w:t>
      </w:r>
    </w:p>
    <w:p w:rsidR="007F55F0" w:rsidRPr="007F55F0" w:rsidRDefault="007F55F0" w:rsidP="007F55F0">
      <w:pPr>
        <w:widowControl/>
        <w:jc w:val="left"/>
        <w:rPr>
          <w:rFonts w:ascii="Times New Roman" w:eastAsia="宋体" w:hAnsi="Times New Roman" w:cs="Times New Roman"/>
          <w:color w:val="000000"/>
          <w:kern w:val="0"/>
          <w:sz w:val="24"/>
        </w:rPr>
      </w:pPr>
    </w:p>
    <w:p w:rsidR="007F55F0" w:rsidRPr="007F55F0" w:rsidRDefault="007F55F0" w:rsidP="007F55F0">
      <w:pPr>
        <w:widowControl/>
        <w:jc w:val="left"/>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Alfred Schutz (1899-1959)</w:t>
      </w:r>
    </w:p>
    <w:p w:rsidR="007F55F0" w:rsidRPr="007F55F0" w:rsidRDefault="007F55F0" w:rsidP="007F55F0">
      <w:pPr>
        <w:widowControl/>
        <w:numPr>
          <w:ilvl w:val="0"/>
          <w:numId w:val="45"/>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Austrian sociologist and phenomenologist, lawyer</w:t>
      </w:r>
    </w:p>
    <w:p w:rsidR="007F55F0" w:rsidRPr="007F55F0" w:rsidRDefault="007F55F0" w:rsidP="007F55F0">
      <w:pPr>
        <w:widowControl/>
        <w:numPr>
          <w:ilvl w:val="0"/>
          <w:numId w:val="45"/>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Escapes Vienna as Nazis annex Austria (1938)</w:t>
      </w:r>
    </w:p>
    <w:p w:rsidR="007F55F0" w:rsidRPr="007F55F0" w:rsidRDefault="007F55F0" w:rsidP="007F55F0">
      <w:pPr>
        <w:widowControl/>
        <w:numPr>
          <w:ilvl w:val="0"/>
          <w:numId w:val="45"/>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Vienna → France → USA (1939)</w:t>
      </w:r>
    </w:p>
    <w:p w:rsidR="007F55F0" w:rsidRPr="007F55F0" w:rsidRDefault="007F55F0" w:rsidP="007F55F0">
      <w:pPr>
        <w:widowControl/>
        <w:numPr>
          <w:ilvl w:val="0"/>
          <w:numId w:val="45"/>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Experience of being a ‘stranger’ in the WWII context of forced migration, seeking asylum, etc.</w:t>
      </w:r>
    </w:p>
    <w:p w:rsidR="007F55F0" w:rsidRPr="007F55F0" w:rsidRDefault="007F55F0" w:rsidP="007F55F0">
      <w:pPr>
        <w:widowControl/>
        <w:jc w:val="left"/>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Phenomenology</w:t>
      </w:r>
    </w:p>
    <w:p w:rsidR="007F55F0" w:rsidRPr="007F55F0" w:rsidRDefault="007F55F0" w:rsidP="007F55F0">
      <w:pPr>
        <w:widowControl/>
        <w:numPr>
          <w:ilvl w:val="0"/>
          <w:numId w:val="46"/>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 xml:space="preserve">Husserl, </w:t>
      </w:r>
      <w:proofErr w:type="spellStart"/>
      <w:r w:rsidRPr="007F55F0">
        <w:rPr>
          <w:rFonts w:ascii="Times New Roman" w:eastAsia="宋体" w:hAnsi="Times New Roman" w:cs="Times New Roman"/>
          <w:color w:val="000000"/>
          <w:kern w:val="0"/>
          <w:sz w:val="24"/>
        </w:rPr>
        <w:t>merleau-ponty</w:t>
      </w:r>
      <w:proofErr w:type="spellEnd"/>
      <w:r w:rsidRPr="007F55F0">
        <w:rPr>
          <w:rFonts w:ascii="Times New Roman" w:eastAsia="宋体" w:hAnsi="Times New Roman" w:cs="Times New Roman"/>
          <w:color w:val="000000"/>
          <w:kern w:val="0"/>
          <w:sz w:val="24"/>
        </w:rPr>
        <w:t xml:space="preserve">, </w:t>
      </w:r>
      <w:proofErr w:type="spellStart"/>
      <w:r w:rsidRPr="007F55F0">
        <w:rPr>
          <w:rFonts w:ascii="Times New Roman" w:eastAsia="宋体" w:hAnsi="Times New Roman" w:cs="Times New Roman"/>
          <w:color w:val="000000"/>
          <w:kern w:val="0"/>
          <w:sz w:val="24"/>
        </w:rPr>
        <w:t>heidegger</w:t>
      </w:r>
      <w:proofErr w:type="spellEnd"/>
    </w:p>
    <w:p w:rsidR="007F55F0" w:rsidRPr="007F55F0" w:rsidRDefault="007F55F0" w:rsidP="007F55F0">
      <w:pPr>
        <w:widowControl/>
        <w:numPr>
          <w:ilvl w:val="0"/>
          <w:numId w:val="46"/>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Study of the perception/realization of phenomena, focusing on the experience and the emergence of meaning</w:t>
      </w:r>
    </w:p>
    <w:p w:rsidR="007F55F0" w:rsidRPr="007F55F0" w:rsidRDefault="007F55F0" w:rsidP="007F55F0">
      <w:pPr>
        <w:widowControl/>
        <w:numPr>
          <w:ilvl w:val="0"/>
          <w:numId w:val="46"/>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Phenomenology is proposed as a science (and as necessary complement for science)</w:t>
      </w:r>
    </w:p>
    <w:p w:rsidR="007F55F0" w:rsidRPr="007F55F0" w:rsidRDefault="007F55F0" w:rsidP="007F55F0">
      <w:pPr>
        <w:widowControl/>
        <w:numPr>
          <w:ilvl w:val="0"/>
          <w:numId w:val="46"/>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Method: phenomenological reduction</w:t>
      </w:r>
    </w:p>
    <w:p w:rsidR="007F55F0" w:rsidRPr="007F55F0" w:rsidRDefault="007F55F0" w:rsidP="007F55F0">
      <w:pPr>
        <w:widowControl/>
        <w:numPr>
          <w:ilvl w:val="1"/>
          <w:numId w:val="47"/>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Bracket the natural attitude</w:t>
      </w:r>
    </w:p>
    <w:p w:rsidR="007F55F0" w:rsidRPr="007F55F0" w:rsidRDefault="007F55F0" w:rsidP="007F55F0">
      <w:pPr>
        <w:widowControl/>
        <w:numPr>
          <w:ilvl w:val="1"/>
          <w:numId w:val="47"/>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Reduction, or meditate on apperception of phenomenal world</w:t>
      </w:r>
    </w:p>
    <w:p w:rsidR="007F55F0" w:rsidRPr="007F55F0" w:rsidRDefault="007F55F0" w:rsidP="007F55F0">
      <w:pPr>
        <w:widowControl/>
        <w:numPr>
          <w:ilvl w:val="1"/>
          <w:numId w:val="47"/>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Sharing to identify patterns, invariants</w:t>
      </w:r>
    </w:p>
    <w:p w:rsidR="007F55F0" w:rsidRPr="007F55F0" w:rsidRDefault="007F55F0" w:rsidP="007F55F0">
      <w:pPr>
        <w:widowControl/>
        <w:jc w:val="left"/>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“Life-World” (umwelt) vs. the “natural world” (or the objective world)</w:t>
      </w:r>
    </w:p>
    <w:p w:rsidR="007F55F0" w:rsidRPr="007F55F0" w:rsidRDefault="007F55F0" w:rsidP="007F55F0">
      <w:pPr>
        <w:widowControl/>
        <w:numPr>
          <w:ilvl w:val="0"/>
          <w:numId w:val="48"/>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 xml:space="preserve">Jakob von </w:t>
      </w:r>
      <w:proofErr w:type="spellStart"/>
      <w:r w:rsidRPr="007F55F0">
        <w:rPr>
          <w:rFonts w:ascii="Times New Roman" w:eastAsia="宋体" w:hAnsi="Times New Roman" w:cs="Times New Roman"/>
          <w:color w:val="000000"/>
          <w:kern w:val="0"/>
          <w:sz w:val="24"/>
        </w:rPr>
        <w:t>Uexkull</w:t>
      </w:r>
      <w:proofErr w:type="spellEnd"/>
      <w:r w:rsidRPr="007F55F0">
        <w:rPr>
          <w:rFonts w:ascii="Times New Roman" w:eastAsia="宋体" w:hAnsi="Times New Roman" w:cs="Times New Roman"/>
          <w:color w:val="000000"/>
          <w:kern w:val="0"/>
          <w:sz w:val="24"/>
        </w:rPr>
        <w:t xml:space="preserve"> (1864-1944)</w:t>
      </w:r>
    </w:p>
    <w:p w:rsidR="007F55F0" w:rsidRPr="007F55F0" w:rsidRDefault="007F55F0" w:rsidP="007F55F0">
      <w:pPr>
        <w:widowControl/>
        <w:numPr>
          <w:ilvl w:val="0"/>
          <w:numId w:val="48"/>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Concept of umwelt (life-world): environment is defined through agent’s perception and action</w:t>
      </w:r>
    </w:p>
    <w:p w:rsidR="007F55F0" w:rsidRPr="007F55F0" w:rsidRDefault="007F55F0" w:rsidP="007F55F0">
      <w:pPr>
        <w:widowControl/>
        <w:jc w:val="left"/>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Alfred Schutz: The Stranger</w:t>
      </w:r>
    </w:p>
    <w:p w:rsidR="007F55F0" w:rsidRPr="007F55F0" w:rsidRDefault="007F55F0" w:rsidP="007F55F0">
      <w:pPr>
        <w:widowControl/>
        <w:spacing w:after="240"/>
        <w:jc w:val="left"/>
        <w:rPr>
          <w:rFonts w:ascii="Times New Roman" w:eastAsia="宋体" w:hAnsi="Times New Roman" w:cs="Times New Roman"/>
          <w:kern w:val="0"/>
          <w:sz w:val="24"/>
        </w:rPr>
      </w:pPr>
    </w:p>
    <w:p w:rsidR="007F55F0" w:rsidRPr="007F55F0" w:rsidRDefault="007F55F0" w:rsidP="007F55F0">
      <w:pPr>
        <w:widowControl/>
        <w:numPr>
          <w:ilvl w:val="0"/>
          <w:numId w:val="49"/>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 xml:space="preserve">“Language as a scheme of interpretation and expression does not merely consist of the linguistic symbols catalogued in the dictionary and of the syntactical rules enumerated in an ideal grammar (p. 100)... In order to command a language freely </w:t>
      </w:r>
      <w:r w:rsidRPr="007F55F0">
        <w:rPr>
          <w:rFonts w:ascii="Times New Roman" w:eastAsia="宋体" w:hAnsi="Times New Roman" w:cs="Times New Roman"/>
          <w:color w:val="000000"/>
          <w:kern w:val="0"/>
          <w:sz w:val="24"/>
        </w:rPr>
        <w:lastRenderedPageBreak/>
        <w:t>as a scheme of expression, one must have written love letter in it; one has to know how to pray and curse in it and how to say things with every shade appropriate to the addressee and the situation.  Only members of the in-group have the scheme of expression as a genuine one in hand and command it freely within their thinking as usual” (p. 101). </w:t>
      </w:r>
    </w:p>
    <w:p w:rsidR="007F55F0" w:rsidRPr="007F55F0" w:rsidRDefault="007F55F0" w:rsidP="007F55F0">
      <w:pPr>
        <w:widowControl/>
        <w:numPr>
          <w:ilvl w:val="1"/>
          <w:numId w:val="50"/>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The native language speaker </w:t>
      </w:r>
    </w:p>
    <w:p w:rsidR="007F55F0" w:rsidRPr="007F55F0" w:rsidRDefault="007F55F0" w:rsidP="007F55F0">
      <w:pPr>
        <w:widowControl/>
        <w:numPr>
          <w:ilvl w:val="0"/>
          <w:numId w:val="50"/>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Schutz’ model of situated knowledge (surfing examples)</w:t>
      </w:r>
    </w:p>
    <w:p w:rsidR="007F55F0" w:rsidRPr="007F55F0" w:rsidRDefault="007F55F0" w:rsidP="007F55F0">
      <w:pPr>
        <w:widowControl/>
        <w:numPr>
          <w:ilvl w:val="1"/>
          <w:numId w:val="50"/>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Knowledge of </w:t>
      </w:r>
    </w:p>
    <w:p w:rsidR="007F55F0" w:rsidRPr="007F55F0" w:rsidRDefault="007F55F0" w:rsidP="007F55F0">
      <w:pPr>
        <w:widowControl/>
        <w:numPr>
          <w:ilvl w:val="2"/>
          <w:numId w:val="51"/>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Learning it explicitly</w:t>
      </w:r>
    </w:p>
    <w:p w:rsidR="007F55F0" w:rsidRPr="007F55F0" w:rsidRDefault="007F55F0" w:rsidP="007F55F0">
      <w:pPr>
        <w:widowControl/>
        <w:numPr>
          <w:ilvl w:val="3"/>
          <w:numId w:val="5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Preparation</w:t>
      </w:r>
    </w:p>
    <w:p w:rsidR="007F55F0" w:rsidRPr="007F55F0" w:rsidRDefault="007F55F0" w:rsidP="007F55F0">
      <w:pPr>
        <w:widowControl/>
        <w:numPr>
          <w:ilvl w:val="3"/>
          <w:numId w:val="5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In the water, on a board</w:t>
      </w:r>
    </w:p>
    <w:p w:rsidR="007F55F0" w:rsidRPr="007F55F0" w:rsidRDefault="007F55F0" w:rsidP="007F55F0">
      <w:pPr>
        <w:widowControl/>
        <w:numPr>
          <w:ilvl w:val="1"/>
          <w:numId w:val="5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Knowledge about</w:t>
      </w:r>
    </w:p>
    <w:p w:rsidR="007F55F0" w:rsidRPr="007F55F0" w:rsidRDefault="007F55F0" w:rsidP="007F55F0">
      <w:pPr>
        <w:widowControl/>
        <w:numPr>
          <w:ilvl w:val="2"/>
          <w:numId w:val="5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Learning it implicitly</w:t>
      </w:r>
    </w:p>
    <w:p w:rsidR="007F55F0" w:rsidRPr="007F55F0" w:rsidRDefault="007F55F0" w:rsidP="007F55F0">
      <w:pPr>
        <w:widowControl/>
        <w:numPr>
          <w:ilvl w:val="3"/>
          <w:numId w:val="5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Etiquette</w:t>
      </w:r>
    </w:p>
    <w:p w:rsidR="007F55F0" w:rsidRPr="007F55F0" w:rsidRDefault="007F55F0" w:rsidP="007F55F0">
      <w:pPr>
        <w:widowControl/>
        <w:numPr>
          <w:ilvl w:val="3"/>
          <w:numId w:val="5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Turn taking</w:t>
      </w:r>
    </w:p>
    <w:p w:rsidR="007F55F0" w:rsidRPr="007F55F0" w:rsidRDefault="007F55F0" w:rsidP="007F55F0">
      <w:pPr>
        <w:widowControl/>
        <w:numPr>
          <w:ilvl w:val="1"/>
          <w:numId w:val="5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Expectations (trust)</w:t>
      </w:r>
    </w:p>
    <w:p w:rsidR="007F55F0" w:rsidRPr="007F55F0" w:rsidRDefault="007F55F0" w:rsidP="007F55F0">
      <w:pPr>
        <w:widowControl/>
        <w:numPr>
          <w:ilvl w:val="2"/>
          <w:numId w:val="5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You will get wet</w:t>
      </w:r>
    </w:p>
    <w:p w:rsidR="007F55F0" w:rsidRPr="007F55F0" w:rsidRDefault="007F55F0" w:rsidP="007F55F0">
      <w:pPr>
        <w:widowControl/>
        <w:numPr>
          <w:ilvl w:val="2"/>
          <w:numId w:val="5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Waves will act as they did previously</w:t>
      </w:r>
    </w:p>
    <w:p w:rsidR="007F55F0" w:rsidRPr="007F55F0" w:rsidRDefault="007F55F0" w:rsidP="007F55F0">
      <w:pPr>
        <w:widowControl/>
        <w:numPr>
          <w:ilvl w:val="1"/>
          <w:numId w:val="5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Hopes and assumptions</w:t>
      </w:r>
    </w:p>
    <w:p w:rsidR="007F55F0" w:rsidRPr="007F55F0" w:rsidRDefault="007F55F0" w:rsidP="007F55F0">
      <w:pPr>
        <w:widowControl/>
        <w:numPr>
          <w:ilvl w:val="2"/>
          <w:numId w:val="5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Waves will be good</w:t>
      </w:r>
    </w:p>
    <w:p w:rsidR="007F55F0" w:rsidRPr="007F55F0" w:rsidRDefault="007F55F0" w:rsidP="007F55F0">
      <w:pPr>
        <w:widowControl/>
        <w:numPr>
          <w:ilvl w:val="2"/>
          <w:numId w:val="5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Water will be a good temperature</w:t>
      </w:r>
    </w:p>
    <w:p w:rsidR="007F55F0" w:rsidRPr="007F55F0" w:rsidRDefault="007F55F0" w:rsidP="007F55F0">
      <w:pPr>
        <w:widowControl/>
        <w:numPr>
          <w:ilvl w:val="1"/>
          <w:numId w:val="5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Ignorance</w:t>
      </w:r>
    </w:p>
    <w:p w:rsidR="007F55F0" w:rsidRPr="007F55F0" w:rsidRDefault="007F55F0" w:rsidP="007F55F0">
      <w:pPr>
        <w:widowControl/>
        <w:numPr>
          <w:ilvl w:val="1"/>
          <w:numId w:val="5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“The knowledge of the man who acts and thinks within the world of his daily life is not homogenous; it is (1) incoherent, (2) partially clear, and (3) not free from contradictions” (p. 93)</w:t>
      </w:r>
    </w:p>
    <w:p w:rsidR="007F55F0" w:rsidRPr="007F55F0" w:rsidRDefault="007F55F0" w:rsidP="007F55F0">
      <w:pPr>
        <w:widowControl/>
        <w:numPr>
          <w:ilvl w:val="2"/>
          <w:numId w:val="5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Yet in practice takes on a “sufficient coherence, clarity and consistency” (p. 95)</w:t>
      </w:r>
    </w:p>
    <w:p w:rsidR="007F55F0" w:rsidRPr="007F55F0" w:rsidRDefault="007F55F0" w:rsidP="007F55F0">
      <w:pPr>
        <w:widowControl/>
        <w:numPr>
          <w:ilvl w:val="0"/>
          <w:numId w:val="5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Displaced “thinking as usual” for the stranger</w:t>
      </w:r>
    </w:p>
    <w:p w:rsidR="007F55F0" w:rsidRPr="007F55F0" w:rsidRDefault="007F55F0" w:rsidP="007F55F0">
      <w:pPr>
        <w:widowControl/>
        <w:numPr>
          <w:ilvl w:val="1"/>
          <w:numId w:val="5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Stranger doesn’t know the recipes and must therefore question each element</w:t>
      </w:r>
    </w:p>
    <w:p w:rsidR="007F55F0" w:rsidRPr="007F55F0" w:rsidRDefault="007F55F0" w:rsidP="007F55F0">
      <w:pPr>
        <w:widowControl/>
        <w:numPr>
          <w:ilvl w:val="1"/>
          <w:numId w:val="5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Interprets new situation in terms of old ‘ thinking as usual’, an inadequate approach</w:t>
      </w:r>
    </w:p>
    <w:p w:rsidR="007F55F0" w:rsidRPr="007F55F0" w:rsidRDefault="007F55F0" w:rsidP="007F55F0">
      <w:pPr>
        <w:widowControl/>
        <w:numPr>
          <w:ilvl w:val="1"/>
          <w:numId w:val="5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Stranger struggles to re-orient, but orientation requires self-centering</w:t>
      </w:r>
    </w:p>
    <w:p w:rsidR="007F55F0" w:rsidRPr="007F55F0" w:rsidRDefault="007F55F0" w:rsidP="007F55F0">
      <w:pPr>
        <w:widowControl/>
        <w:numPr>
          <w:ilvl w:val="0"/>
          <w:numId w:val="5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Without access to “knowledge about,” stranger relies on “knowledge of”</w:t>
      </w:r>
    </w:p>
    <w:p w:rsidR="007F55F0" w:rsidRPr="007F55F0" w:rsidRDefault="007F55F0" w:rsidP="007F55F0">
      <w:pPr>
        <w:widowControl/>
        <w:numPr>
          <w:ilvl w:val="1"/>
          <w:numId w:val="5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Must define the situation and all its elements → hesitation, uncertainty, risk</w:t>
      </w:r>
    </w:p>
    <w:p w:rsidR="007F55F0" w:rsidRPr="007F55F0" w:rsidRDefault="007F55F0" w:rsidP="007F55F0">
      <w:pPr>
        <w:widowControl/>
        <w:numPr>
          <w:ilvl w:val="1"/>
          <w:numId w:val="5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Mistakes typicality and anonymity for individuality and intimacy</w:t>
      </w:r>
    </w:p>
    <w:p w:rsidR="007F55F0" w:rsidRPr="007F55F0" w:rsidRDefault="007F55F0" w:rsidP="007F55F0">
      <w:pPr>
        <w:widowControl/>
        <w:numPr>
          <w:ilvl w:val="1"/>
          <w:numId w:val="5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Thus stranger has a peculiar ‘objectivity’ (104) in the absence of ‘thinking as usual’</w:t>
      </w:r>
    </w:p>
    <w:p w:rsidR="007F55F0" w:rsidRPr="007F55F0" w:rsidRDefault="007F55F0" w:rsidP="007F55F0">
      <w:pPr>
        <w:widowControl/>
        <w:spacing w:after="240"/>
        <w:jc w:val="left"/>
        <w:rPr>
          <w:rFonts w:ascii="Times New Roman" w:eastAsia="宋体" w:hAnsi="Times New Roman" w:cs="Times New Roman"/>
          <w:color w:val="000000"/>
          <w:kern w:val="0"/>
          <w:sz w:val="24"/>
        </w:rPr>
      </w:pPr>
    </w:p>
    <w:p w:rsidR="007F55F0" w:rsidRPr="007F55F0" w:rsidRDefault="007F55F0" w:rsidP="007F55F0">
      <w:pPr>
        <w:widowControl/>
        <w:jc w:val="left"/>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lastRenderedPageBreak/>
        <w:t>8/14/19</w:t>
      </w:r>
    </w:p>
    <w:p w:rsidR="007F55F0" w:rsidRPr="007F55F0" w:rsidRDefault="007F55F0" w:rsidP="007F55F0">
      <w:pPr>
        <w:widowControl/>
        <w:spacing w:after="240"/>
        <w:jc w:val="left"/>
        <w:rPr>
          <w:rFonts w:ascii="Times New Roman" w:eastAsia="宋体" w:hAnsi="Times New Roman" w:cs="Times New Roman"/>
          <w:kern w:val="0"/>
          <w:sz w:val="24"/>
        </w:rPr>
      </w:pPr>
    </w:p>
    <w:p w:rsidR="007F55F0" w:rsidRPr="007F55F0" w:rsidRDefault="007F55F0" w:rsidP="007F55F0">
      <w:pPr>
        <w:pStyle w:val="a3"/>
        <w:spacing w:before="0" w:beforeAutospacing="0" w:after="0" w:afterAutospacing="0"/>
        <w:rPr>
          <w:rFonts w:ascii="Times New Roman" w:hAnsi="Times New Roman" w:cs="Times New Roman"/>
          <w:color w:val="000000"/>
        </w:rPr>
      </w:pPr>
      <w:r w:rsidRPr="007F55F0">
        <w:rPr>
          <w:rFonts w:ascii="Times New Roman" w:hAnsi="Times New Roman" w:cs="Times New Roman"/>
          <w:color w:val="000000"/>
        </w:rPr>
        <w:t>Fanon’s Black Skin, White Masks</w:t>
      </w:r>
    </w:p>
    <w:p w:rsidR="007F55F0" w:rsidRPr="007F55F0" w:rsidRDefault="007F55F0" w:rsidP="007F55F0">
      <w:pPr>
        <w:pStyle w:val="a3"/>
        <w:numPr>
          <w:ilvl w:val="0"/>
          <w:numId w:val="53"/>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“I do not come with timeless truths,” (1)</w:t>
      </w:r>
    </w:p>
    <w:p w:rsidR="007F55F0" w:rsidRPr="007F55F0" w:rsidRDefault="007F55F0" w:rsidP="007F55F0">
      <w:pPr>
        <w:pStyle w:val="a3"/>
        <w:numPr>
          <w:ilvl w:val="1"/>
          <w:numId w:val="54"/>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Who comes with timeless truths? Why does Fanon avoid them?</w:t>
      </w:r>
    </w:p>
    <w:p w:rsidR="007F55F0" w:rsidRPr="007F55F0" w:rsidRDefault="007F55F0" w:rsidP="007F55F0">
      <w:pPr>
        <w:pStyle w:val="a3"/>
        <w:numPr>
          <w:ilvl w:val="1"/>
          <w:numId w:val="54"/>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Fanon argues for situated truths, not timeless ones</w:t>
      </w:r>
    </w:p>
    <w:p w:rsidR="007F55F0" w:rsidRPr="007F55F0" w:rsidRDefault="007F55F0" w:rsidP="007F55F0">
      <w:pPr>
        <w:pStyle w:val="a3"/>
        <w:numPr>
          <w:ilvl w:val="1"/>
          <w:numId w:val="54"/>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Situated experiences of a Black man from Antilles in France</w:t>
      </w:r>
    </w:p>
    <w:p w:rsidR="007F55F0" w:rsidRPr="007F55F0" w:rsidRDefault="007F55F0" w:rsidP="007F55F0">
      <w:pPr>
        <w:pStyle w:val="a3"/>
        <w:numPr>
          <w:ilvl w:val="1"/>
          <w:numId w:val="54"/>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Generalizes this to experience of Black colonial subject</w:t>
      </w:r>
    </w:p>
    <w:p w:rsidR="007F55F0" w:rsidRPr="007F55F0" w:rsidRDefault="007F55F0" w:rsidP="007F55F0">
      <w:pPr>
        <w:pStyle w:val="a3"/>
        <w:numPr>
          <w:ilvl w:val="0"/>
          <w:numId w:val="54"/>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“In an age when skeptical doubt has taken root in the world...it becomes harder to penetrate to a level where the categories of sense and nonsense are not yet invoked” (3)</w:t>
      </w:r>
    </w:p>
    <w:p w:rsidR="007F55F0" w:rsidRPr="007F55F0" w:rsidRDefault="007F55F0" w:rsidP="007F55F0">
      <w:pPr>
        <w:pStyle w:val="a3"/>
        <w:numPr>
          <w:ilvl w:val="1"/>
          <w:numId w:val="54"/>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Like phenomenology’s attempt to bracket the ‘natural attitude’, fanon is trying to get at experience before logical categories organize this into hegemonic meanings</w:t>
      </w:r>
    </w:p>
    <w:p w:rsidR="007F55F0" w:rsidRPr="007F55F0" w:rsidRDefault="007F55F0" w:rsidP="007F55F0">
      <w:pPr>
        <w:pStyle w:val="a3"/>
        <w:numPr>
          <w:ilvl w:val="2"/>
          <w:numId w:val="55"/>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Before rational categories</w:t>
      </w:r>
    </w:p>
    <w:p w:rsidR="007F55F0" w:rsidRPr="007F55F0" w:rsidRDefault="007F55F0" w:rsidP="007F55F0">
      <w:pPr>
        <w:pStyle w:val="a3"/>
        <w:numPr>
          <w:ilvl w:val="0"/>
          <w:numId w:val="55"/>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Fanon draws on psychoanalysis, but in a new way</w:t>
      </w:r>
    </w:p>
    <w:p w:rsidR="007F55F0" w:rsidRPr="007F55F0" w:rsidRDefault="007F55F0" w:rsidP="007F55F0">
      <w:pPr>
        <w:pStyle w:val="a3"/>
        <w:numPr>
          <w:ilvl w:val="1"/>
          <w:numId w:val="55"/>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Sigmund Freud and the radical contribution of ‘the unconscious’</w:t>
      </w:r>
    </w:p>
    <w:p w:rsidR="007F55F0" w:rsidRPr="007F55F0" w:rsidRDefault="007F55F0" w:rsidP="007F55F0">
      <w:pPr>
        <w:pStyle w:val="a3"/>
        <w:numPr>
          <w:ilvl w:val="2"/>
          <w:numId w:val="55"/>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The unconscious is a space outside of logical categories and rationality</w:t>
      </w:r>
    </w:p>
    <w:p w:rsidR="007F55F0" w:rsidRPr="007F55F0" w:rsidRDefault="007F55F0" w:rsidP="007F55F0">
      <w:pPr>
        <w:pStyle w:val="a3"/>
        <w:numPr>
          <w:ilvl w:val="2"/>
          <w:numId w:val="55"/>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Challenges a fully materialistic view of human nature</w:t>
      </w:r>
    </w:p>
    <w:p w:rsidR="007F55F0" w:rsidRPr="007F55F0" w:rsidRDefault="007F55F0" w:rsidP="007F55F0">
      <w:pPr>
        <w:pStyle w:val="a3"/>
        <w:numPr>
          <w:ilvl w:val="1"/>
          <w:numId w:val="55"/>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 xml:space="preserve">“Reacting against the constitutionalist tendency of the late 19th century, Freud insisted that the individual factor be taken into account through psychoanalysis.  He substituted for a phylogenetic (theory of populations - emerge, originate, change) theory the ontogenetic (how does an individual become themselves, through what origin and development) perspective. It will be seen that the black man’s alienation is not an individual question. Beside phylogeny and ontogeny stands </w:t>
      </w:r>
      <w:proofErr w:type="spellStart"/>
      <w:r w:rsidRPr="007F55F0">
        <w:rPr>
          <w:rFonts w:ascii="Times New Roman" w:hAnsi="Times New Roman" w:cs="Times New Roman"/>
          <w:color w:val="000000"/>
        </w:rPr>
        <w:t>sociogeny</w:t>
      </w:r>
      <w:proofErr w:type="spellEnd"/>
      <w:r w:rsidRPr="007F55F0">
        <w:rPr>
          <w:rFonts w:ascii="Times New Roman" w:hAnsi="Times New Roman" w:cs="Times New Roman"/>
          <w:color w:val="000000"/>
        </w:rPr>
        <w:t xml:space="preserve"> (origin of social group). In one sense, conforming to the view of </w:t>
      </w:r>
      <w:proofErr w:type="spellStart"/>
      <w:r w:rsidRPr="007F55F0">
        <w:rPr>
          <w:rFonts w:ascii="Times New Roman" w:hAnsi="Times New Roman" w:cs="Times New Roman"/>
          <w:color w:val="000000"/>
        </w:rPr>
        <w:t>Leconte</w:t>
      </w:r>
      <w:proofErr w:type="spellEnd"/>
      <w:r w:rsidRPr="007F55F0">
        <w:rPr>
          <w:rFonts w:ascii="Times New Roman" w:hAnsi="Times New Roman" w:cs="Times New Roman"/>
          <w:color w:val="000000"/>
        </w:rPr>
        <w:t xml:space="preserve"> and </w:t>
      </w:r>
      <w:proofErr w:type="spellStart"/>
      <w:r w:rsidRPr="007F55F0">
        <w:rPr>
          <w:rFonts w:ascii="Times New Roman" w:hAnsi="Times New Roman" w:cs="Times New Roman"/>
          <w:color w:val="000000"/>
        </w:rPr>
        <w:t>Damey</w:t>
      </w:r>
      <w:proofErr w:type="spellEnd"/>
      <w:r w:rsidRPr="007F55F0">
        <w:rPr>
          <w:rFonts w:ascii="Times New Roman" w:hAnsi="Times New Roman" w:cs="Times New Roman"/>
          <w:color w:val="000000"/>
        </w:rPr>
        <w:t>, let us say that this is a question of socio diagnostic”</w:t>
      </w:r>
    </w:p>
    <w:p w:rsidR="007F55F0" w:rsidRPr="007F55F0" w:rsidRDefault="007F55F0" w:rsidP="007F55F0">
      <w:pPr>
        <w:pStyle w:val="a3"/>
        <w:numPr>
          <w:ilvl w:val="2"/>
          <w:numId w:val="55"/>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Fanon generalizes this to experience of Black colonial subject</w:t>
      </w:r>
    </w:p>
    <w:p w:rsidR="007F55F0" w:rsidRPr="007F55F0" w:rsidRDefault="007F55F0" w:rsidP="007F55F0">
      <w:pPr>
        <w:pStyle w:val="a3"/>
        <w:numPr>
          <w:ilvl w:val="2"/>
          <w:numId w:val="55"/>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He is not psychoanalyzing Black men, but the lived encounter between Black colonial subjects and European culture</w:t>
      </w:r>
    </w:p>
    <w:p w:rsidR="007F55F0" w:rsidRPr="007F55F0" w:rsidRDefault="007F55F0" w:rsidP="007F55F0">
      <w:pPr>
        <w:pStyle w:val="a3"/>
        <w:numPr>
          <w:ilvl w:val="2"/>
          <w:numId w:val="55"/>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Pathology here is colonialization itself, its manifestation is alienation for Black colonial subjects and for European white subjects</w:t>
      </w:r>
    </w:p>
    <w:p w:rsidR="007F55F0" w:rsidRPr="007F55F0" w:rsidRDefault="007F55F0" w:rsidP="007F55F0">
      <w:pPr>
        <w:pStyle w:val="a3"/>
        <w:numPr>
          <w:ilvl w:val="0"/>
          <w:numId w:val="55"/>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Language: “I ascribe a basic importance...to language...for it is implicit that to speak is to speak is to exist absolutely for the other” (8)</w:t>
      </w:r>
    </w:p>
    <w:p w:rsidR="007F55F0" w:rsidRPr="007F55F0" w:rsidRDefault="007F55F0" w:rsidP="007F55F0">
      <w:pPr>
        <w:pStyle w:val="a3"/>
        <w:numPr>
          <w:ilvl w:val="1"/>
          <w:numId w:val="55"/>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Fanon says that people who cannot speak, do not exist for the other</w:t>
      </w:r>
    </w:p>
    <w:p w:rsidR="007F55F0" w:rsidRPr="007F55F0" w:rsidRDefault="007F55F0" w:rsidP="007F55F0">
      <w:pPr>
        <w:pStyle w:val="a3"/>
        <w:numPr>
          <w:ilvl w:val="2"/>
          <w:numId w:val="55"/>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Literally speaking</w:t>
      </w:r>
    </w:p>
    <w:p w:rsidR="007F55F0" w:rsidRPr="007F55F0" w:rsidRDefault="007F55F0" w:rsidP="007F55F0">
      <w:pPr>
        <w:pStyle w:val="a3"/>
        <w:numPr>
          <w:ilvl w:val="2"/>
          <w:numId w:val="55"/>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lastRenderedPageBreak/>
        <w:t xml:space="preserve">People who do not use the language legitimately for the other (knowing </w:t>
      </w:r>
      <w:proofErr w:type="spellStart"/>
      <w:r w:rsidRPr="007F55F0">
        <w:rPr>
          <w:rFonts w:ascii="Times New Roman" w:hAnsi="Times New Roman" w:cs="Times New Roman"/>
          <w:color w:val="000000"/>
        </w:rPr>
        <w:t>french</w:t>
      </w:r>
      <w:proofErr w:type="spellEnd"/>
      <w:r w:rsidRPr="007F55F0">
        <w:rPr>
          <w:rFonts w:ascii="Times New Roman" w:hAnsi="Times New Roman" w:cs="Times New Roman"/>
          <w:color w:val="000000"/>
        </w:rPr>
        <w:t xml:space="preserve"> but not mastering it or using it culturally and traditionally)</w:t>
      </w:r>
    </w:p>
    <w:p w:rsidR="007F55F0" w:rsidRPr="007F55F0" w:rsidRDefault="007F55F0" w:rsidP="007F55F0">
      <w:pPr>
        <w:pStyle w:val="a3"/>
        <w:numPr>
          <w:ilvl w:val="1"/>
          <w:numId w:val="55"/>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Language as logical and computational, able to capture the world</w:t>
      </w:r>
    </w:p>
    <w:p w:rsidR="007F55F0" w:rsidRPr="007F55F0" w:rsidRDefault="007F55F0" w:rsidP="007F55F0">
      <w:pPr>
        <w:pStyle w:val="a3"/>
        <w:numPr>
          <w:ilvl w:val="2"/>
          <w:numId w:val="55"/>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Logical positivism</w:t>
      </w:r>
    </w:p>
    <w:p w:rsidR="007F55F0" w:rsidRPr="007F55F0" w:rsidRDefault="007F55F0" w:rsidP="007F55F0">
      <w:pPr>
        <w:pStyle w:val="a3"/>
        <w:numPr>
          <w:ilvl w:val="3"/>
          <w:numId w:val="56"/>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Taken to be logical and a reflective view on the world</w:t>
      </w:r>
    </w:p>
    <w:p w:rsidR="007F55F0" w:rsidRPr="007F55F0" w:rsidRDefault="007F55F0" w:rsidP="007F55F0">
      <w:pPr>
        <w:pStyle w:val="a3"/>
        <w:numPr>
          <w:ilvl w:val="1"/>
          <w:numId w:val="56"/>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Language as situated</w:t>
      </w:r>
    </w:p>
    <w:p w:rsidR="007F55F0" w:rsidRPr="007F55F0" w:rsidRDefault="007F55F0" w:rsidP="007F55F0">
      <w:pPr>
        <w:pStyle w:val="a3"/>
        <w:numPr>
          <w:ilvl w:val="2"/>
          <w:numId w:val="56"/>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Performative</w:t>
      </w:r>
    </w:p>
    <w:p w:rsidR="007F55F0" w:rsidRPr="007F55F0" w:rsidRDefault="007F55F0" w:rsidP="007F55F0">
      <w:pPr>
        <w:widowControl/>
        <w:numPr>
          <w:ilvl w:val="2"/>
          <w:numId w:val="57"/>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Oriented and meaningful in respect to occasion</w:t>
      </w:r>
    </w:p>
    <w:p w:rsidR="007F55F0" w:rsidRPr="007F55F0" w:rsidRDefault="007F55F0" w:rsidP="007F55F0">
      <w:pPr>
        <w:widowControl/>
        <w:numPr>
          <w:ilvl w:val="2"/>
          <w:numId w:val="57"/>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Theatrical</w:t>
      </w:r>
    </w:p>
    <w:p w:rsidR="007F55F0" w:rsidRPr="007F55F0" w:rsidRDefault="007F55F0" w:rsidP="007F55F0">
      <w:pPr>
        <w:widowControl/>
        <w:numPr>
          <w:ilvl w:val="2"/>
          <w:numId w:val="57"/>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Language practices are not only oriented to interactional goals but to social conventions, and in their enactment, form the fabric of those social conventions</w:t>
      </w:r>
    </w:p>
    <w:p w:rsidR="007F55F0" w:rsidRPr="007F55F0" w:rsidRDefault="007F55F0" w:rsidP="007F55F0">
      <w:pPr>
        <w:widowControl/>
        <w:numPr>
          <w:ilvl w:val="2"/>
          <w:numId w:val="57"/>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What is logical, rational, and coherent depends on the language game played</w:t>
      </w:r>
    </w:p>
    <w:p w:rsidR="007F55F0" w:rsidRPr="007F55F0" w:rsidRDefault="007F55F0" w:rsidP="007F55F0">
      <w:pPr>
        <w:widowControl/>
        <w:numPr>
          <w:ilvl w:val="1"/>
          <w:numId w:val="58"/>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Language as relational, performative, powerful for enforcing norms, but also for disrupting them</w:t>
      </w:r>
    </w:p>
    <w:p w:rsidR="007F55F0" w:rsidRPr="007F55F0" w:rsidRDefault="007F55F0" w:rsidP="007F55F0">
      <w:pPr>
        <w:widowControl/>
        <w:numPr>
          <w:ilvl w:val="2"/>
          <w:numId w:val="58"/>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fanon  </w:t>
      </w:r>
    </w:p>
    <w:p w:rsidR="007F55F0" w:rsidRPr="007F55F0" w:rsidRDefault="007F55F0" w:rsidP="007F55F0">
      <w:pPr>
        <w:widowControl/>
        <w:numPr>
          <w:ilvl w:val="1"/>
          <w:numId w:val="58"/>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Colonial language and alienation:</w:t>
      </w:r>
    </w:p>
    <w:p w:rsidR="007F55F0" w:rsidRPr="007F55F0" w:rsidRDefault="007F55F0" w:rsidP="007F55F0">
      <w:pPr>
        <w:widowControl/>
        <w:numPr>
          <w:ilvl w:val="2"/>
          <w:numId w:val="58"/>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Value, self-worth and legitimacy tied to renouncing cultural self</w:t>
      </w:r>
    </w:p>
    <w:p w:rsidR="007F55F0" w:rsidRPr="007F55F0" w:rsidRDefault="007F55F0" w:rsidP="007F55F0">
      <w:pPr>
        <w:widowControl/>
        <w:numPr>
          <w:ilvl w:val="2"/>
          <w:numId w:val="58"/>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Yet this sacrifice cannot actually be made - see Fanon’s extended discussion of French use of ‘pidgin’ when speaking with Blacks</w:t>
      </w:r>
    </w:p>
    <w:p w:rsidR="007F55F0" w:rsidRPr="007F55F0" w:rsidRDefault="007F55F0" w:rsidP="007F55F0">
      <w:pPr>
        <w:widowControl/>
        <w:numPr>
          <w:ilvl w:val="2"/>
          <w:numId w:val="58"/>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Myth of self-making is revealed when confronted with colonizing gaze</w:t>
      </w:r>
    </w:p>
    <w:p w:rsidR="007F55F0" w:rsidRPr="007F55F0" w:rsidRDefault="007F55F0" w:rsidP="007F55F0">
      <w:pPr>
        <w:widowControl/>
        <w:numPr>
          <w:ilvl w:val="3"/>
          <w:numId w:val="59"/>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 xml:space="preserve">All similar to the example of Fanon going to France and speaking </w:t>
      </w:r>
      <w:proofErr w:type="spellStart"/>
      <w:r w:rsidRPr="007F55F0">
        <w:rPr>
          <w:rFonts w:ascii="Times New Roman" w:eastAsia="宋体" w:hAnsi="Times New Roman" w:cs="Times New Roman"/>
          <w:color w:val="000000"/>
          <w:kern w:val="0"/>
          <w:sz w:val="24"/>
        </w:rPr>
        <w:t>french</w:t>
      </w:r>
      <w:proofErr w:type="spellEnd"/>
      <w:r w:rsidRPr="007F55F0">
        <w:rPr>
          <w:rFonts w:ascii="Times New Roman" w:eastAsia="宋体" w:hAnsi="Times New Roman" w:cs="Times New Roman"/>
          <w:color w:val="000000"/>
          <w:kern w:val="0"/>
          <w:sz w:val="24"/>
        </w:rPr>
        <w:t xml:space="preserve"> to the people, yet the </w:t>
      </w:r>
      <w:proofErr w:type="spellStart"/>
      <w:r w:rsidRPr="007F55F0">
        <w:rPr>
          <w:rFonts w:ascii="Times New Roman" w:eastAsia="宋体" w:hAnsi="Times New Roman" w:cs="Times New Roman"/>
          <w:color w:val="000000"/>
          <w:kern w:val="0"/>
          <w:sz w:val="24"/>
        </w:rPr>
        <w:t>french</w:t>
      </w:r>
      <w:proofErr w:type="spellEnd"/>
      <w:r w:rsidRPr="007F55F0">
        <w:rPr>
          <w:rFonts w:ascii="Times New Roman" w:eastAsia="宋体" w:hAnsi="Times New Roman" w:cs="Times New Roman"/>
          <w:color w:val="000000"/>
          <w:kern w:val="0"/>
          <w:sz w:val="24"/>
        </w:rPr>
        <w:t xml:space="preserve"> people talking to him as if he is a child (unintelligent, </w:t>
      </w:r>
      <w:proofErr w:type="spellStart"/>
      <w:r w:rsidRPr="007F55F0">
        <w:rPr>
          <w:rFonts w:ascii="Times New Roman" w:eastAsia="宋体" w:hAnsi="Times New Roman" w:cs="Times New Roman"/>
          <w:color w:val="000000"/>
          <w:kern w:val="0"/>
          <w:sz w:val="24"/>
        </w:rPr>
        <w:t>unrationale</w:t>
      </w:r>
      <w:proofErr w:type="spellEnd"/>
      <w:r w:rsidRPr="007F55F0">
        <w:rPr>
          <w:rFonts w:ascii="Times New Roman" w:eastAsia="宋体" w:hAnsi="Times New Roman" w:cs="Times New Roman"/>
          <w:color w:val="000000"/>
          <w:kern w:val="0"/>
          <w:sz w:val="24"/>
        </w:rPr>
        <w:t>)</w:t>
      </w:r>
    </w:p>
    <w:p w:rsidR="007F55F0" w:rsidRPr="007F55F0" w:rsidRDefault="007F55F0" w:rsidP="007F55F0">
      <w:pPr>
        <w:widowControl/>
        <w:numPr>
          <w:ilvl w:val="2"/>
          <w:numId w:val="59"/>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 xml:space="preserve">“I meet a </w:t>
      </w:r>
      <w:proofErr w:type="spellStart"/>
      <w:r w:rsidRPr="007F55F0">
        <w:rPr>
          <w:rFonts w:ascii="Times New Roman" w:eastAsia="宋体" w:hAnsi="Times New Roman" w:cs="Times New Roman"/>
          <w:color w:val="000000"/>
          <w:kern w:val="0"/>
          <w:sz w:val="24"/>
        </w:rPr>
        <w:t>russian</w:t>
      </w:r>
      <w:proofErr w:type="spellEnd"/>
      <w:r w:rsidRPr="007F55F0">
        <w:rPr>
          <w:rFonts w:ascii="Times New Roman" w:eastAsia="宋体" w:hAnsi="Times New Roman" w:cs="Times New Roman"/>
          <w:color w:val="000000"/>
          <w:kern w:val="0"/>
          <w:sz w:val="24"/>
        </w:rPr>
        <w:t>…” (21)</w:t>
      </w:r>
    </w:p>
    <w:p w:rsidR="007F55F0" w:rsidRPr="007F55F0" w:rsidRDefault="007F55F0" w:rsidP="007F55F0">
      <w:pPr>
        <w:widowControl/>
        <w:numPr>
          <w:ilvl w:val="3"/>
          <w:numId w:val="59"/>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 xml:space="preserve">The </w:t>
      </w:r>
      <w:proofErr w:type="spellStart"/>
      <w:r w:rsidRPr="007F55F0">
        <w:rPr>
          <w:rFonts w:ascii="Times New Roman" w:eastAsia="宋体" w:hAnsi="Times New Roman" w:cs="Times New Roman"/>
          <w:color w:val="000000"/>
          <w:kern w:val="0"/>
          <w:sz w:val="24"/>
        </w:rPr>
        <w:t>russian</w:t>
      </w:r>
      <w:proofErr w:type="spellEnd"/>
      <w:r w:rsidRPr="007F55F0">
        <w:rPr>
          <w:rFonts w:ascii="Times New Roman" w:eastAsia="宋体" w:hAnsi="Times New Roman" w:cs="Times New Roman"/>
          <w:color w:val="000000"/>
          <w:kern w:val="0"/>
          <w:sz w:val="24"/>
        </w:rPr>
        <w:t xml:space="preserve"> does not speak </w:t>
      </w:r>
      <w:proofErr w:type="spellStart"/>
      <w:r w:rsidRPr="007F55F0">
        <w:rPr>
          <w:rFonts w:ascii="Times New Roman" w:eastAsia="宋体" w:hAnsi="Times New Roman" w:cs="Times New Roman"/>
          <w:color w:val="000000"/>
          <w:kern w:val="0"/>
          <w:sz w:val="24"/>
        </w:rPr>
        <w:t>french</w:t>
      </w:r>
      <w:proofErr w:type="spellEnd"/>
      <w:r w:rsidRPr="007F55F0">
        <w:rPr>
          <w:rFonts w:ascii="Times New Roman" w:eastAsia="宋体" w:hAnsi="Times New Roman" w:cs="Times New Roman"/>
          <w:color w:val="000000"/>
          <w:kern w:val="0"/>
          <w:sz w:val="24"/>
        </w:rPr>
        <w:t xml:space="preserve"> well, but Fanon remembers he has his own language, also not knowing what he does there</w:t>
      </w:r>
    </w:p>
    <w:p w:rsidR="007F55F0" w:rsidRPr="007F55F0" w:rsidRDefault="007F55F0" w:rsidP="007F55F0">
      <w:pPr>
        <w:widowControl/>
        <w:numPr>
          <w:ilvl w:val="4"/>
          <w:numId w:val="60"/>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How is this a problem to Schutz theorization of enculturation (becoming a member of a culture)? (ESSAY)</w:t>
      </w:r>
    </w:p>
    <w:p w:rsidR="007F55F0" w:rsidRPr="007F55F0" w:rsidRDefault="007F55F0" w:rsidP="007F55F0">
      <w:pPr>
        <w:widowControl/>
        <w:numPr>
          <w:ilvl w:val="5"/>
          <w:numId w:val="61"/>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Norms</w:t>
      </w:r>
    </w:p>
    <w:p w:rsidR="007F55F0" w:rsidRPr="007F55F0" w:rsidRDefault="007F55F0" w:rsidP="007F55F0">
      <w:pPr>
        <w:widowControl/>
        <w:numPr>
          <w:ilvl w:val="6"/>
          <w:numId w:val="6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The way you think, has been building to look up to the colonizer → making you think you identify them → think you are a member of a group that will never accept you</w:t>
      </w:r>
    </w:p>
    <w:p w:rsidR="007F55F0" w:rsidRPr="007F55F0" w:rsidRDefault="007F55F0" w:rsidP="007F55F0">
      <w:pPr>
        <w:widowControl/>
        <w:numPr>
          <w:ilvl w:val="5"/>
          <w:numId w:val="6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Skin</w:t>
      </w:r>
    </w:p>
    <w:p w:rsidR="007F55F0" w:rsidRPr="007F55F0" w:rsidRDefault="007F55F0" w:rsidP="007F55F0">
      <w:pPr>
        <w:widowControl/>
        <w:numPr>
          <w:ilvl w:val="1"/>
          <w:numId w:val="6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lastRenderedPageBreak/>
        <w:t>What happens to Fanon’s colonial subject when he goes to France?</w:t>
      </w:r>
    </w:p>
    <w:p w:rsidR="007F55F0" w:rsidRPr="007F55F0" w:rsidRDefault="007F55F0" w:rsidP="007F55F0">
      <w:pPr>
        <w:widowControl/>
        <w:numPr>
          <w:ilvl w:val="2"/>
          <w:numId w:val="6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 xml:space="preserve">From the POV of the </w:t>
      </w:r>
      <w:proofErr w:type="spellStart"/>
      <w:r w:rsidRPr="007F55F0">
        <w:rPr>
          <w:rFonts w:ascii="Times New Roman" w:eastAsia="宋体" w:hAnsi="Times New Roman" w:cs="Times New Roman"/>
          <w:color w:val="000000"/>
          <w:kern w:val="0"/>
          <w:sz w:val="24"/>
        </w:rPr>
        <w:t>french</w:t>
      </w:r>
      <w:proofErr w:type="spellEnd"/>
    </w:p>
    <w:p w:rsidR="007F55F0" w:rsidRPr="007F55F0" w:rsidRDefault="007F55F0" w:rsidP="007F55F0">
      <w:pPr>
        <w:widowControl/>
        <w:numPr>
          <w:ilvl w:val="2"/>
          <w:numId w:val="6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From the POV of himself in France</w:t>
      </w:r>
    </w:p>
    <w:p w:rsidR="007F55F0" w:rsidRPr="007F55F0" w:rsidRDefault="007F55F0" w:rsidP="007F55F0">
      <w:pPr>
        <w:widowControl/>
        <w:numPr>
          <w:ilvl w:val="2"/>
          <w:numId w:val="6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From the POV of those left behind in Antilles</w:t>
      </w:r>
    </w:p>
    <w:p w:rsidR="007F55F0" w:rsidRPr="007F55F0" w:rsidRDefault="007F55F0" w:rsidP="007F55F0">
      <w:pPr>
        <w:widowControl/>
        <w:numPr>
          <w:ilvl w:val="2"/>
          <w:numId w:val="6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How might Schutz describe this process, based on his essay</w:t>
      </w:r>
    </w:p>
    <w:p w:rsidR="007F55F0" w:rsidRPr="007F55F0" w:rsidRDefault="007F55F0" w:rsidP="007F55F0">
      <w:pPr>
        <w:widowControl/>
        <w:numPr>
          <w:ilvl w:val="2"/>
          <w:numId w:val="6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What aspects does Schutz miss, that Fanon emphasizes?</w:t>
      </w:r>
    </w:p>
    <w:p w:rsidR="007F55F0" w:rsidRPr="007F55F0" w:rsidRDefault="007F55F0" w:rsidP="007F55F0">
      <w:pPr>
        <w:widowControl/>
        <w:numPr>
          <w:ilvl w:val="1"/>
          <w:numId w:val="6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What happens when he returns home?</w:t>
      </w:r>
    </w:p>
    <w:p w:rsidR="007F55F0" w:rsidRPr="007F55F0" w:rsidRDefault="007F55F0" w:rsidP="007F55F0">
      <w:pPr>
        <w:widowControl/>
        <w:numPr>
          <w:ilvl w:val="2"/>
          <w:numId w:val="6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From the POV of locals</w:t>
      </w:r>
    </w:p>
    <w:p w:rsidR="007F55F0" w:rsidRPr="007F55F0" w:rsidRDefault="007F55F0" w:rsidP="007F55F0">
      <w:pPr>
        <w:widowControl/>
        <w:numPr>
          <w:ilvl w:val="2"/>
          <w:numId w:val="6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From the POV of himself</w:t>
      </w:r>
    </w:p>
    <w:p w:rsidR="007F55F0" w:rsidRPr="007F55F0" w:rsidRDefault="007F55F0" w:rsidP="007F55F0">
      <w:pPr>
        <w:pStyle w:val="a3"/>
        <w:spacing w:before="0" w:beforeAutospacing="0" w:after="0" w:afterAutospacing="0"/>
        <w:rPr>
          <w:rFonts w:ascii="Times New Roman" w:hAnsi="Times New Roman" w:cs="Times New Roman"/>
          <w:color w:val="000000"/>
        </w:rPr>
      </w:pPr>
      <w:r w:rsidRPr="007F55F0">
        <w:rPr>
          <w:rFonts w:ascii="Times New Roman" w:hAnsi="Times New Roman" w:cs="Times New Roman"/>
          <w:color w:val="000000"/>
        </w:rPr>
        <w:t>ESSAY: “HOW WOULD SCHUTZ ANALYZE THE EXPERIENCE OF A COLONIZED BLACK MAN TRYING TO PARTICIPATE IN FRENCH CULTURE, AS DESCRIBE BY FANON? HOW DOES FANON’S OWN ANALYSIS DIFFER FROM OR EXTEND SCHUTZ’ ANALYSIS?</w:t>
      </w:r>
    </w:p>
    <w:p w:rsidR="007F55F0" w:rsidRPr="007F55F0" w:rsidRDefault="007F55F0" w:rsidP="007F55F0">
      <w:pPr>
        <w:widowControl/>
        <w:jc w:val="left"/>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Week 3 - Butler and Goodwin</w:t>
      </w:r>
    </w:p>
    <w:p w:rsidR="007F55F0" w:rsidRPr="007F55F0" w:rsidRDefault="007F55F0" w:rsidP="007F55F0">
      <w:pPr>
        <w:widowControl/>
        <w:jc w:val="left"/>
        <w:rPr>
          <w:rFonts w:ascii="Times New Roman" w:eastAsia="宋体" w:hAnsi="Times New Roman" w:cs="Times New Roman"/>
          <w:color w:val="000000"/>
          <w:kern w:val="0"/>
          <w:sz w:val="24"/>
        </w:rPr>
      </w:pPr>
    </w:p>
    <w:p w:rsidR="007F55F0" w:rsidRPr="007F55F0" w:rsidRDefault="007F55F0" w:rsidP="007F55F0">
      <w:pPr>
        <w:widowControl/>
        <w:jc w:val="left"/>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Butler’s argument → all of history gets covered up by how it is portrayed now</w:t>
      </w:r>
    </w:p>
    <w:p w:rsidR="007F55F0" w:rsidRPr="007F55F0" w:rsidRDefault="007F55F0" w:rsidP="007F55F0">
      <w:pPr>
        <w:widowControl/>
        <w:numPr>
          <w:ilvl w:val="0"/>
          <w:numId w:val="63"/>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Example of textbooks</w:t>
      </w:r>
    </w:p>
    <w:p w:rsidR="007F55F0" w:rsidRPr="007F55F0" w:rsidRDefault="007F55F0" w:rsidP="007F55F0">
      <w:pPr>
        <w:widowControl/>
        <w:numPr>
          <w:ilvl w:val="1"/>
          <w:numId w:val="64"/>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The textbook we had in high school will be completely different than our children’s high school textbooks because of how the foundations of history are constantly changing</w:t>
      </w:r>
    </w:p>
    <w:p w:rsidR="007F55F0" w:rsidRPr="007F55F0" w:rsidRDefault="007F55F0" w:rsidP="007F55F0">
      <w:pPr>
        <w:widowControl/>
        <w:numPr>
          <w:ilvl w:val="0"/>
          <w:numId w:val="64"/>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Sedimentation → layers of rocks or mud forming on top of one another to create multiple layers</w:t>
      </w:r>
    </w:p>
    <w:p w:rsidR="007F55F0" w:rsidRPr="007F55F0" w:rsidRDefault="007F55F0" w:rsidP="007F55F0">
      <w:pPr>
        <w:widowControl/>
        <w:numPr>
          <w:ilvl w:val="1"/>
          <w:numId w:val="64"/>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Any particle in there is sediment</w:t>
      </w:r>
    </w:p>
    <w:p w:rsidR="007F55F0" w:rsidRPr="007F55F0" w:rsidRDefault="007F55F0" w:rsidP="007F55F0">
      <w:pPr>
        <w:widowControl/>
        <w:numPr>
          <w:ilvl w:val="1"/>
          <w:numId w:val="64"/>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Butler is interested in the process of creating these layers</w:t>
      </w:r>
    </w:p>
    <w:p w:rsidR="007F55F0" w:rsidRPr="007F55F0" w:rsidRDefault="007F55F0" w:rsidP="007F55F0">
      <w:pPr>
        <w:widowControl/>
        <w:numPr>
          <w:ilvl w:val="2"/>
          <w:numId w:val="65"/>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When you look at it, you don’t see the little particles in the wall, you just see the wall as a whole</w:t>
      </w:r>
    </w:p>
    <w:p w:rsidR="007F55F0" w:rsidRPr="007F55F0" w:rsidRDefault="007F55F0" w:rsidP="007F55F0">
      <w:pPr>
        <w:widowControl/>
        <w:jc w:val="left"/>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Goodwin’s Professional Vision</w:t>
      </w:r>
    </w:p>
    <w:p w:rsidR="007F55F0" w:rsidRPr="007F55F0" w:rsidRDefault="007F55F0" w:rsidP="007F55F0">
      <w:pPr>
        <w:widowControl/>
        <w:numPr>
          <w:ilvl w:val="0"/>
          <w:numId w:val="66"/>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Archeology to Law: coding (data set), highlighting, representing</w:t>
      </w:r>
    </w:p>
    <w:p w:rsidR="007F55F0" w:rsidRPr="007F55F0" w:rsidRDefault="007F55F0" w:rsidP="007F55F0">
      <w:pPr>
        <w:widowControl/>
        <w:numPr>
          <w:ilvl w:val="1"/>
          <w:numId w:val="67"/>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The two examples he uses to back up his argument </w:t>
      </w:r>
    </w:p>
    <w:p w:rsidR="007F55F0" w:rsidRPr="007F55F0" w:rsidRDefault="007F55F0" w:rsidP="007F55F0">
      <w:pPr>
        <w:widowControl/>
        <w:numPr>
          <w:ilvl w:val="1"/>
          <w:numId w:val="67"/>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Coding allows you to then compare the data sets</w:t>
      </w:r>
    </w:p>
    <w:p w:rsidR="007F55F0" w:rsidRPr="007F55F0" w:rsidRDefault="007F55F0" w:rsidP="007F55F0">
      <w:pPr>
        <w:widowControl/>
        <w:numPr>
          <w:ilvl w:val="2"/>
          <w:numId w:val="68"/>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Taking the complex world and using some sort of logical schema, to translate these into categories to compare them</w:t>
      </w:r>
    </w:p>
    <w:p w:rsidR="007F55F0" w:rsidRPr="007F55F0" w:rsidRDefault="007F55F0" w:rsidP="007F55F0">
      <w:pPr>
        <w:widowControl/>
        <w:numPr>
          <w:ilvl w:val="1"/>
          <w:numId w:val="68"/>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In archeology, the coding scheme was the book </w:t>
      </w:r>
    </w:p>
    <w:p w:rsidR="007F55F0" w:rsidRPr="007F55F0" w:rsidRDefault="007F55F0" w:rsidP="007F55F0">
      <w:pPr>
        <w:widowControl/>
        <w:numPr>
          <w:ilvl w:val="2"/>
          <w:numId w:val="68"/>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Used to compare what they saw in the field</w:t>
      </w:r>
    </w:p>
    <w:p w:rsidR="007F55F0" w:rsidRPr="007F55F0" w:rsidRDefault="007F55F0" w:rsidP="007F55F0">
      <w:pPr>
        <w:widowControl/>
        <w:numPr>
          <w:ilvl w:val="1"/>
          <w:numId w:val="68"/>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 xml:space="preserve">In the </w:t>
      </w:r>
      <w:proofErr w:type="spellStart"/>
      <w:r w:rsidRPr="007F55F0">
        <w:rPr>
          <w:rFonts w:ascii="Times New Roman" w:eastAsia="宋体" w:hAnsi="Times New Roman" w:cs="Times New Roman"/>
          <w:color w:val="000000"/>
          <w:kern w:val="0"/>
          <w:sz w:val="24"/>
        </w:rPr>
        <w:t>rodney</w:t>
      </w:r>
      <w:proofErr w:type="spellEnd"/>
      <w:r w:rsidRPr="007F55F0">
        <w:rPr>
          <w:rFonts w:ascii="Times New Roman" w:eastAsia="宋体" w:hAnsi="Times New Roman" w:cs="Times New Roman"/>
          <w:color w:val="000000"/>
          <w:kern w:val="0"/>
          <w:sz w:val="24"/>
        </w:rPr>
        <w:t xml:space="preserve"> king case, the coding scheme was the escalation or de-escalation</w:t>
      </w:r>
    </w:p>
    <w:p w:rsidR="007F55F0" w:rsidRPr="007F55F0" w:rsidRDefault="007F55F0" w:rsidP="007F55F0">
      <w:pPr>
        <w:widowControl/>
        <w:numPr>
          <w:ilvl w:val="0"/>
          <w:numId w:val="68"/>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Main argument</w:t>
      </w:r>
    </w:p>
    <w:p w:rsidR="007F55F0" w:rsidRPr="007F55F0" w:rsidRDefault="007F55F0" w:rsidP="007F55F0">
      <w:pPr>
        <w:widowControl/>
        <w:numPr>
          <w:ilvl w:val="1"/>
          <w:numId w:val="68"/>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 xml:space="preserve">Goodwin argues that the ability to discern (see) the things that matter in any profession is not a natural psychological ability, but rather an ability that emerges from the discursive practices by which professionals demonstrate competence in their profession. He claims that the competent </w:t>
      </w:r>
      <w:r w:rsidRPr="007F55F0">
        <w:rPr>
          <w:rFonts w:ascii="Times New Roman" w:eastAsia="宋体" w:hAnsi="Times New Roman" w:cs="Times New Roman"/>
          <w:color w:val="000000"/>
          <w:kern w:val="0"/>
          <w:sz w:val="24"/>
        </w:rPr>
        <w:lastRenderedPageBreak/>
        <w:t>use of these discursive practices (coding, highlighting, representing) allows archeologists, lawyers, and the police to see and help others see the phenomenal objects of interests in their profession</w:t>
      </w:r>
    </w:p>
    <w:p w:rsidR="007F55F0" w:rsidRPr="007F55F0" w:rsidRDefault="007F55F0" w:rsidP="007F55F0">
      <w:pPr>
        <w:widowControl/>
        <w:numPr>
          <w:ilvl w:val="0"/>
          <w:numId w:val="68"/>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One example of this from the text</w:t>
      </w:r>
    </w:p>
    <w:p w:rsidR="007F55F0" w:rsidRPr="007F55F0" w:rsidRDefault="007F55F0" w:rsidP="007F55F0">
      <w:pPr>
        <w:widowControl/>
        <w:numPr>
          <w:ilvl w:val="1"/>
          <w:numId w:val="68"/>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Coding schemes, </w:t>
      </w:r>
    </w:p>
    <w:p w:rsidR="007F55F0" w:rsidRPr="007F55F0" w:rsidRDefault="007F55F0" w:rsidP="007F55F0">
      <w:pPr>
        <w:widowControl/>
        <w:numPr>
          <w:ilvl w:val="2"/>
          <w:numId w:val="68"/>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Munsell color chart for archeologists</w:t>
      </w:r>
    </w:p>
    <w:p w:rsidR="007F55F0" w:rsidRPr="007F55F0" w:rsidRDefault="007F55F0" w:rsidP="007F55F0">
      <w:pPr>
        <w:widowControl/>
        <w:numPr>
          <w:ilvl w:val="0"/>
          <w:numId w:val="68"/>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What might he say about our class</w:t>
      </w:r>
    </w:p>
    <w:p w:rsidR="007F55F0" w:rsidRPr="007F55F0" w:rsidRDefault="007F55F0" w:rsidP="007F55F0">
      <w:pPr>
        <w:widowControl/>
        <w:numPr>
          <w:ilvl w:val="1"/>
          <w:numId w:val="68"/>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Relevant features of personhood are not given as natural facts but emerge from discursive practices relevant to any situated interaction in which personhood is an issue for participants. Discursive practices (communication) include ways of speaking, gestures, position, but also rules, codes and instructions...anything that is mutually available and relevant to members of interaction</w:t>
      </w:r>
    </w:p>
    <w:p w:rsidR="007F55F0" w:rsidRPr="007F55F0" w:rsidRDefault="007F55F0" w:rsidP="007F55F0">
      <w:pPr>
        <w:widowControl/>
        <w:numPr>
          <w:ilvl w:val="0"/>
          <w:numId w:val="68"/>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Expertise and contesting professional vision</w:t>
      </w:r>
    </w:p>
    <w:p w:rsidR="007F55F0" w:rsidRPr="007F55F0" w:rsidRDefault="007F55F0" w:rsidP="007F55F0">
      <w:pPr>
        <w:widowControl/>
        <w:jc w:val="left"/>
        <w:rPr>
          <w:rFonts w:ascii="Times New Roman" w:eastAsia="宋体" w:hAnsi="Times New Roman" w:cs="Times New Roman"/>
          <w:color w:val="000000"/>
          <w:kern w:val="0"/>
          <w:sz w:val="24"/>
        </w:rPr>
      </w:pPr>
    </w:p>
    <w:p w:rsidR="007F55F0" w:rsidRPr="007F55F0" w:rsidRDefault="007F55F0" w:rsidP="007F55F0">
      <w:pPr>
        <w:widowControl/>
        <w:jc w:val="left"/>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Week 4 - Adam, Adam, and Adam</w:t>
      </w:r>
    </w:p>
    <w:p w:rsidR="007F55F0" w:rsidRPr="007F55F0" w:rsidRDefault="007F55F0" w:rsidP="007F55F0">
      <w:pPr>
        <w:widowControl/>
        <w:spacing w:after="240"/>
        <w:jc w:val="left"/>
        <w:rPr>
          <w:rFonts w:ascii="Times New Roman" w:eastAsia="宋体" w:hAnsi="Times New Roman" w:cs="Times New Roman"/>
          <w:kern w:val="0"/>
          <w:sz w:val="24"/>
        </w:rPr>
      </w:pPr>
    </w:p>
    <w:p w:rsidR="007F55F0" w:rsidRPr="007F55F0" w:rsidRDefault="007F55F0" w:rsidP="007F55F0">
      <w:pPr>
        <w:pStyle w:val="a3"/>
        <w:spacing w:before="0" w:beforeAutospacing="0" w:after="0" w:afterAutospacing="0"/>
        <w:rPr>
          <w:rFonts w:ascii="Times New Roman" w:hAnsi="Times New Roman" w:cs="Times New Roman"/>
          <w:color w:val="000000"/>
        </w:rPr>
      </w:pPr>
      <w:r w:rsidRPr="007F55F0">
        <w:rPr>
          <w:rFonts w:ascii="Times New Roman" w:hAnsi="Times New Roman" w:cs="Times New Roman"/>
          <w:color w:val="000000"/>
        </w:rPr>
        <w:t>Medical Model of disability</w:t>
      </w:r>
    </w:p>
    <w:p w:rsidR="007F55F0" w:rsidRPr="007F55F0" w:rsidRDefault="007F55F0" w:rsidP="007F55F0">
      <w:pPr>
        <w:pStyle w:val="a3"/>
        <w:numPr>
          <w:ilvl w:val="0"/>
          <w:numId w:val="69"/>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Disability as physical disorder, located in the body/mind of an individual</w:t>
      </w:r>
    </w:p>
    <w:p w:rsidR="007F55F0" w:rsidRPr="007F55F0" w:rsidRDefault="007F55F0" w:rsidP="007F55F0">
      <w:pPr>
        <w:pStyle w:val="a3"/>
        <w:numPr>
          <w:ilvl w:val="1"/>
          <w:numId w:val="70"/>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Medical problem</w:t>
      </w:r>
    </w:p>
    <w:p w:rsidR="007F55F0" w:rsidRPr="007F55F0" w:rsidRDefault="007F55F0" w:rsidP="007F55F0">
      <w:pPr>
        <w:pStyle w:val="a3"/>
        <w:numPr>
          <w:ilvl w:val="1"/>
          <w:numId w:val="70"/>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Positive: dealing with it is legible as social good</w:t>
      </w:r>
    </w:p>
    <w:p w:rsidR="007F55F0" w:rsidRPr="007F55F0" w:rsidRDefault="007F55F0" w:rsidP="007F55F0">
      <w:pPr>
        <w:pStyle w:val="a3"/>
        <w:numPr>
          <w:ilvl w:val="1"/>
          <w:numId w:val="70"/>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Positive: resources for support via federal, medical and educational institutions</w:t>
      </w:r>
    </w:p>
    <w:p w:rsidR="007F55F0" w:rsidRPr="007F55F0" w:rsidRDefault="007F55F0" w:rsidP="007F55F0">
      <w:pPr>
        <w:pStyle w:val="a3"/>
        <w:numPr>
          <w:ilvl w:val="1"/>
          <w:numId w:val="70"/>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Negative: specific dis-order “spreads” with the creation of a category/identity</w:t>
      </w:r>
    </w:p>
    <w:p w:rsidR="007F55F0" w:rsidRPr="007F55F0" w:rsidRDefault="007F55F0" w:rsidP="007F55F0">
      <w:pPr>
        <w:pStyle w:val="a3"/>
        <w:numPr>
          <w:ilvl w:val="2"/>
          <w:numId w:val="71"/>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Stigma</w:t>
      </w:r>
    </w:p>
    <w:p w:rsidR="007F55F0" w:rsidRPr="007F55F0" w:rsidRDefault="007F55F0" w:rsidP="007F55F0">
      <w:pPr>
        <w:pStyle w:val="a3"/>
        <w:numPr>
          <w:ilvl w:val="2"/>
          <w:numId w:val="71"/>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Adam’s problem with reading was spreading to other areas of his life</w:t>
      </w:r>
    </w:p>
    <w:p w:rsidR="007F55F0" w:rsidRPr="007F55F0" w:rsidRDefault="007F55F0" w:rsidP="007F55F0">
      <w:pPr>
        <w:pStyle w:val="a3"/>
        <w:numPr>
          <w:ilvl w:val="1"/>
          <w:numId w:val="71"/>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Negative: hides the social conditions in which a dis-order becomes understood as such</w:t>
      </w:r>
    </w:p>
    <w:p w:rsidR="007F55F0" w:rsidRPr="007F55F0" w:rsidRDefault="007F55F0" w:rsidP="007F55F0">
      <w:pPr>
        <w:pStyle w:val="a3"/>
        <w:numPr>
          <w:ilvl w:val="1"/>
          <w:numId w:val="71"/>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Negative: conflating compensatory behaviors/symptoms with ‘core’ symptoms</w:t>
      </w:r>
    </w:p>
    <w:p w:rsidR="007F55F0" w:rsidRPr="007F55F0" w:rsidRDefault="007F55F0" w:rsidP="007F55F0">
      <w:pPr>
        <w:pStyle w:val="a3"/>
        <w:spacing w:before="0" w:beforeAutospacing="0" w:after="0" w:afterAutospacing="0"/>
        <w:rPr>
          <w:rFonts w:ascii="Times New Roman" w:hAnsi="Times New Roman" w:cs="Times New Roman"/>
          <w:color w:val="000000"/>
        </w:rPr>
      </w:pPr>
      <w:r w:rsidRPr="007F55F0">
        <w:rPr>
          <w:rFonts w:ascii="Times New Roman" w:hAnsi="Times New Roman" w:cs="Times New Roman"/>
          <w:color w:val="000000"/>
        </w:rPr>
        <w:t>Social Model of Disability</w:t>
      </w:r>
    </w:p>
    <w:p w:rsidR="007F55F0" w:rsidRPr="007F55F0" w:rsidRDefault="007F55F0" w:rsidP="007F55F0">
      <w:pPr>
        <w:pStyle w:val="a3"/>
        <w:numPr>
          <w:ilvl w:val="0"/>
          <w:numId w:val="72"/>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Disability as social disability, located between individual capacities and social norms</w:t>
      </w:r>
    </w:p>
    <w:p w:rsidR="007F55F0" w:rsidRPr="007F55F0" w:rsidRDefault="007F55F0" w:rsidP="007F55F0">
      <w:pPr>
        <w:pStyle w:val="a3"/>
        <w:numPr>
          <w:ilvl w:val="1"/>
          <w:numId w:val="73"/>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Social problem</w:t>
      </w:r>
    </w:p>
    <w:p w:rsidR="007F55F0" w:rsidRPr="007F55F0" w:rsidRDefault="007F55F0" w:rsidP="007F55F0">
      <w:pPr>
        <w:pStyle w:val="a3"/>
        <w:numPr>
          <w:ilvl w:val="1"/>
          <w:numId w:val="73"/>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“Adam” article is an example of this approach</w:t>
      </w:r>
    </w:p>
    <w:p w:rsidR="007F55F0" w:rsidRPr="007F55F0" w:rsidRDefault="007F55F0" w:rsidP="007F55F0">
      <w:pPr>
        <w:pStyle w:val="a3"/>
        <w:numPr>
          <w:ilvl w:val="2"/>
          <w:numId w:val="74"/>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“Adam could not be disabled on his own” (26)</w:t>
      </w:r>
    </w:p>
    <w:p w:rsidR="007F55F0" w:rsidRPr="007F55F0" w:rsidRDefault="007F55F0" w:rsidP="007F55F0">
      <w:pPr>
        <w:pStyle w:val="a3"/>
        <w:numPr>
          <w:ilvl w:val="3"/>
          <w:numId w:val="75"/>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lastRenderedPageBreak/>
        <w:t>This is through his fellow classmates who notice he cannot do certain things like them, so they remind him and think of that through their judgment on him</w:t>
      </w:r>
    </w:p>
    <w:p w:rsidR="007F55F0" w:rsidRPr="007F55F0" w:rsidRDefault="007F55F0" w:rsidP="007F55F0">
      <w:pPr>
        <w:pStyle w:val="a3"/>
        <w:numPr>
          <w:ilvl w:val="1"/>
          <w:numId w:val="75"/>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The test is defining what is important to know</w:t>
      </w:r>
    </w:p>
    <w:p w:rsidR="007F55F0" w:rsidRPr="007F55F0" w:rsidRDefault="007F55F0" w:rsidP="007F55F0">
      <w:pPr>
        <w:pStyle w:val="a3"/>
        <w:numPr>
          <w:ilvl w:val="2"/>
          <w:numId w:val="75"/>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Testing on only what is on the test</w:t>
      </w:r>
    </w:p>
    <w:p w:rsidR="007F55F0" w:rsidRPr="007F55F0" w:rsidRDefault="007F55F0" w:rsidP="007F55F0">
      <w:pPr>
        <w:pStyle w:val="a3"/>
        <w:numPr>
          <w:ilvl w:val="2"/>
          <w:numId w:val="75"/>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The person taking the test might know more than what is on the test</w:t>
      </w:r>
    </w:p>
    <w:p w:rsidR="007F55F0" w:rsidRPr="007F55F0" w:rsidRDefault="007F55F0" w:rsidP="007F55F0">
      <w:pPr>
        <w:pStyle w:val="a3"/>
        <w:numPr>
          <w:ilvl w:val="3"/>
          <w:numId w:val="75"/>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 xml:space="preserve">Which in the </w:t>
      </w:r>
      <w:proofErr w:type="spellStart"/>
      <w:r w:rsidRPr="007F55F0">
        <w:rPr>
          <w:rFonts w:ascii="Times New Roman" w:hAnsi="Times New Roman" w:cs="Times New Roman"/>
          <w:color w:val="000000"/>
        </w:rPr>
        <w:t>adam</w:t>
      </w:r>
      <w:proofErr w:type="spellEnd"/>
      <w:r w:rsidRPr="007F55F0">
        <w:rPr>
          <w:rFonts w:ascii="Times New Roman" w:hAnsi="Times New Roman" w:cs="Times New Roman"/>
          <w:color w:val="000000"/>
        </w:rPr>
        <w:t xml:space="preserve"> case, is extremely true</w:t>
      </w:r>
    </w:p>
    <w:p w:rsidR="007F55F0" w:rsidRPr="007F55F0" w:rsidRDefault="007F55F0" w:rsidP="007F55F0">
      <w:pPr>
        <w:pStyle w:val="a3"/>
        <w:numPr>
          <w:ilvl w:val="3"/>
          <w:numId w:val="75"/>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They missed what he really is and how many different versions of Adam there is</w:t>
      </w:r>
    </w:p>
    <w:p w:rsidR="007F55F0" w:rsidRPr="007F55F0" w:rsidRDefault="007F55F0" w:rsidP="007F55F0">
      <w:pPr>
        <w:pStyle w:val="a3"/>
        <w:spacing w:before="0" w:beforeAutospacing="0" w:after="0" w:afterAutospacing="0"/>
        <w:rPr>
          <w:rFonts w:ascii="Times New Roman" w:hAnsi="Times New Roman" w:cs="Times New Roman"/>
          <w:color w:val="000000"/>
        </w:rPr>
      </w:pPr>
      <w:r w:rsidRPr="007F55F0">
        <w:rPr>
          <w:rFonts w:ascii="Times New Roman" w:hAnsi="Times New Roman" w:cs="Times New Roman"/>
          <w:color w:val="000000"/>
        </w:rPr>
        <w:t>Maxime Hong Kingston</w:t>
      </w:r>
    </w:p>
    <w:p w:rsidR="007F55F0" w:rsidRPr="007F55F0" w:rsidRDefault="007F55F0" w:rsidP="007F55F0">
      <w:pPr>
        <w:pStyle w:val="a3"/>
        <w:numPr>
          <w:ilvl w:val="0"/>
          <w:numId w:val="76"/>
        </w:numPr>
        <w:spacing w:before="0" w:beforeAutospacing="0" w:after="0" w:afterAutospacing="0"/>
        <w:textAlignment w:val="baseline"/>
        <w:rPr>
          <w:rFonts w:ascii="Times New Roman" w:hAnsi="Times New Roman" w:cs="Times New Roman"/>
          <w:i/>
          <w:iCs/>
          <w:color w:val="000000"/>
        </w:rPr>
      </w:pPr>
      <w:r w:rsidRPr="007F55F0">
        <w:rPr>
          <w:rFonts w:ascii="Times New Roman" w:hAnsi="Times New Roman" w:cs="Times New Roman"/>
          <w:i/>
          <w:iCs/>
          <w:color w:val="000000"/>
        </w:rPr>
        <w:t>The Woman Warrior: Memoirs of a Girl Among Ghosts</w:t>
      </w:r>
      <w:r w:rsidRPr="007F55F0">
        <w:rPr>
          <w:rFonts w:ascii="Times New Roman" w:hAnsi="Times New Roman" w:cs="Times New Roman"/>
          <w:color w:val="000000"/>
        </w:rPr>
        <w:t xml:space="preserve"> (1976)</w:t>
      </w:r>
    </w:p>
    <w:p w:rsidR="007F55F0" w:rsidRPr="007F55F0" w:rsidRDefault="007F55F0" w:rsidP="007F55F0">
      <w:pPr>
        <w:pStyle w:val="a3"/>
        <w:numPr>
          <w:ilvl w:val="1"/>
          <w:numId w:val="77"/>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 xml:space="preserve">Mixes memoir and Chinese folk stories to examine </w:t>
      </w:r>
      <w:proofErr w:type="spellStart"/>
      <w:r w:rsidRPr="007F55F0">
        <w:rPr>
          <w:rFonts w:ascii="Times New Roman" w:hAnsi="Times New Roman" w:cs="Times New Roman"/>
          <w:color w:val="000000"/>
        </w:rPr>
        <w:t>chinese-american</w:t>
      </w:r>
      <w:proofErr w:type="spellEnd"/>
      <w:r w:rsidRPr="007F55F0">
        <w:rPr>
          <w:rFonts w:ascii="Times New Roman" w:hAnsi="Times New Roman" w:cs="Times New Roman"/>
          <w:color w:val="000000"/>
        </w:rPr>
        <w:t xml:space="preserve"> experience </w:t>
      </w:r>
    </w:p>
    <w:p w:rsidR="007F55F0" w:rsidRPr="007F55F0" w:rsidRDefault="007F55F0" w:rsidP="007F55F0">
      <w:pPr>
        <w:pStyle w:val="a3"/>
        <w:numPr>
          <w:ilvl w:val="1"/>
          <w:numId w:val="77"/>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Describes a moment in an American classroom, unable to read the word “I” out loud</w:t>
      </w:r>
    </w:p>
    <w:p w:rsidR="007F55F0" w:rsidRPr="007F55F0" w:rsidRDefault="007F55F0" w:rsidP="007F55F0">
      <w:pPr>
        <w:pStyle w:val="a3"/>
        <w:spacing w:before="0" w:beforeAutospacing="0" w:after="0" w:afterAutospacing="0"/>
        <w:rPr>
          <w:rFonts w:ascii="Times New Roman" w:hAnsi="Times New Roman" w:cs="Times New Roman"/>
          <w:color w:val="000000"/>
        </w:rPr>
      </w:pPr>
      <w:r w:rsidRPr="007F55F0">
        <w:rPr>
          <w:rFonts w:ascii="Times New Roman" w:hAnsi="Times New Roman" w:cs="Times New Roman"/>
          <w:color w:val="000000"/>
        </w:rPr>
        <w:t>Adam in four Situations: </w:t>
      </w:r>
    </w:p>
    <w:p w:rsidR="007F55F0" w:rsidRPr="007F55F0" w:rsidRDefault="007F55F0" w:rsidP="007F55F0">
      <w:pPr>
        <w:pStyle w:val="a3"/>
        <w:numPr>
          <w:ilvl w:val="0"/>
          <w:numId w:val="78"/>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Everyday Life</w:t>
      </w:r>
    </w:p>
    <w:p w:rsidR="007F55F0" w:rsidRPr="007F55F0" w:rsidRDefault="007F55F0" w:rsidP="007F55F0">
      <w:pPr>
        <w:pStyle w:val="a3"/>
        <w:numPr>
          <w:ilvl w:val="1"/>
          <w:numId w:val="79"/>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He seemed more adjusted, more able to participate, LD seemed to be less of an issue</w:t>
      </w:r>
    </w:p>
    <w:p w:rsidR="007F55F0" w:rsidRPr="007F55F0" w:rsidRDefault="007F55F0" w:rsidP="007F55F0">
      <w:pPr>
        <w:pStyle w:val="a3"/>
        <w:numPr>
          <w:ilvl w:val="1"/>
          <w:numId w:val="79"/>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Popular, social kid, good story teller</w:t>
      </w:r>
    </w:p>
    <w:p w:rsidR="007F55F0" w:rsidRPr="007F55F0" w:rsidRDefault="007F55F0" w:rsidP="007F55F0">
      <w:pPr>
        <w:pStyle w:val="a3"/>
        <w:numPr>
          <w:ilvl w:val="0"/>
          <w:numId w:val="79"/>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After-School Clubs</w:t>
      </w:r>
    </w:p>
    <w:p w:rsidR="007F55F0" w:rsidRPr="007F55F0" w:rsidRDefault="007F55F0" w:rsidP="007F55F0">
      <w:pPr>
        <w:pStyle w:val="a3"/>
        <w:numPr>
          <w:ilvl w:val="1"/>
          <w:numId w:val="80"/>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Cooking club “</w:t>
      </w:r>
      <w:proofErr w:type="spellStart"/>
      <w:r w:rsidRPr="007F55F0">
        <w:rPr>
          <w:rFonts w:ascii="Times New Roman" w:hAnsi="Times New Roman" w:cs="Times New Roman"/>
          <w:color w:val="000000"/>
        </w:rPr>
        <w:t>pisgetthi</w:t>
      </w:r>
      <w:proofErr w:type="spellEnd"/>
      <w:r w:rsidRPr="007F55F0">
        <w:rPr>
          <w:rFonts w:ascii="Times New Roman" w:hAnsi="Times New Roman" w:cs="Times New Roman"/>
          <w:color w:val="000000"/>
        </w:rPr>
        <w:t>” (31)</w:t>
      </w:r>
    </w:p>
    <w:p w:rsidR="007F55F0" w:rsidRPr="007F55F0" w:rsidRDefault="007F55F0" w:rsidP="007F55F0">
      <w:pPr>
        <w:pStyle w:val="a3"/>
        <w:numPr>
          <w:ilvl w:val="2"/>
          <w:numId w:val="81"/>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In this example, he could still participate</w:t>
      </w:r>
    </w:p>
    <w:p w:rsidR="007F55F0" w:rsidRPr="007F55F0" w:rsidRDefault="007F55F0" w:rsidP="007F55F0">
      <w:pPr>
        <w:pStyle w:val="a3"/>
        <w:numPr>
          <w:ilvl w:val="0"/>
          <w:numId w:val="81"/>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Classroom work groups</w:t>
      </w:r>
    </w:p>
    <w:p w:rsidR="007F55F0" w:rsidRPr="007F55F0" w:rsidRDefault="007F55F0" w:rsidP="007F55F0">
      <w:pPr>
        <w:pStyle w:val="a3"/>
        <w:numPr>
          <w:ilvl w:val="1"/>
          <w:numId w:val="82"/>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Reading workshop in class (31-32)</w:t>
      </w:r>
    </w:p>
    <w:p w:rsidR="007F55F0" w:rsidRPr="007F55F0" w:rsidRDefault="007F55F0" w:rsidP="007F55F0">
      <w:pPr>
        <w:pStyle w:val="a3"/>
        <w:numPr>
          <w:ilvl w:val="2"/>
          <w:numId w:val="83"/>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Misreading a word out loud</w:t>
      </w:r>
    </w:p>
    <w:p w:rsidR="007F55F0" w:rsidRPr="007F55F0" w:rsidRDefault="007F55F0" w:rsidP="007F55F0">
      <w:pPr>
        <w:pStyle w:val="a3"/>
        <w:numPr>
          <w:ilvl w:val="3"/>
          <w:numId w:val="84"/>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This example was worse than the cooking club incident because he could no longer participate in the reading because he couldn’t read</w:t>
      </w:r>
    </w:p>
    <w:p w:rsidR="007F55F0" w:rsidRPr="007F55F0" w:rsidRDefault="007F55F0" w:rsidP="007F55F0">
      <w:pPr>
        <w:pStyle w:val="a3"/>
        <w:numPr>
          <w:ilvl w:val="3"/>
          <w:numId w:val="84"/>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This shows that he is severely learning disabled</w:t>
      </w:r>
    </w:p>
    <w:p w:rsidR="007F55F0" w:rsidRPr="007F55F0" w:rsidRDefault="007F55F0" w:rsidP="007F55F0">
      <w:pPr>
        <w:pStyle w:val="a3"/>
        <w:numPr>
          <w:ilvl w:val="4"/>
          <w:numId w:val="85"/>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Pushing the book to the side, head down and understanding that he isn’t able to do what the other kids were doing</w:t>
      </w:r>
    </w:p>
    <w:p w:rsidR="007F55F0" w:rsidRPr="007F55F0" w:rsidRDefault="007F55F0" w:rsidP="007F55F0">
      <w:pPr>
        <w:pStyle w:val="a3"/>
        <w:numPr>
          <w:ilvl w:val="0"/>
          <w:numId w:val="86"/>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One-to-one tests</w:t>
      </w:r>
    </w:p>
    <w:p w:rsidR="007F55F0" w:rsidRPr="007F55F0" w:rsidRDefault="007F55F0" w:rsidP="007F55F0">
      <w:pPr>
        <w:pStyle w:val="a3"/>
        <w:numPr>
          <w:ilvl w:val="1"/>
          <w:numId w:val="87"/>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P. 28-28</w:t>
      </w:r>
    </w:p>
    <w:p w:rsidR="007F55F0" w:rsidRPr="007F55F0" w:rsidRDefault="007F55F0" w:rsidP="007F55F0">
      <w:pPr>
        <w:pStyle w:val="a3"/>
        <w:numPr>
          <w:ilvl w:val="1"/>
          <w:numId w:val="87"/>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“The formal organization of the testing session was designed to produce the most neutral and objective circumstances for Adam to reveal his true unique individual self, the culture’s ‘objective’ version of Adam”</w:t>
      </w:r>
    </w:p>
    <w:p w:rsidR="007F55F0" w:rsidRPr="007F55F0" w:rsidRDefault="007F55F0" w:rsidP="007F55F0">
      <w:pPr>
        <w:pStyle w:val="a3"/>
        <w:numPr>
          <w:ilvl w:val="1"/>
          <w:numId w:val="87"/>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Cup vs. Spoon example</w:t>
      </w:r>
    </w:p>
    <w:p w:rsidR="007F55F0" w:rsidRPr="007F55F0" w:rsidRDefault="007F55F0" w:rsidP="007F55F0">
      <w:pPr>
        <w:pStyle w:val="a3"/>
        <w:numPr>
          <w:ilvl w:val="2"/>
          <w:numId w:val="88"/>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He doesn’t listen to the question, but analyzes the face of the other person as he begins to answer</w:t>
      </w:r>
    </w:p>
    <w:p w:rsidR="007F55F0" w:rsidRPr="007F55F0" w:rsidRDefault="007F55F0" w:rsidP="007F55F0">
      <w:pPr>
        <w:pStyle w:val="a3"/>
        <w:numPr>
          <w:ilvl w:val="2"/>
          <w:numId w:val="88"/>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Can tell in the face of the other person whether his answer is right</w:t>
      </w:r>
    </w:p>
    <w:p w:rsidR="007F55F0" w:rsidRPr="007F55F0" w:rsidRDefault="007F55F0" w:rsidP="007F55F0">
      <w:pPr>
        <w:pStyle w:val="a3"/>
        <w:numPr>
          <w:ilvl w:val="3"/>
          <w:numId w:val="88"/>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lastRenderedPageBreak/>
        <w:t>“</w:t>
      </w:r>
      <w:proofErr w:type="spellStart"/>
      <w:r w:rsidRPr="007F55F0">
        <w:rPr>
          <w:rFonts w:ascii="Times New Roman" w:hAnsi="Times New Roman" w:cs="Times New Roman"/>
          <w:color w:val="000000"/>
        </w:rPr>
        <w:t>Cu..spoon</w:t>
      </w:r>
      <w:proofErr w:type="spellEnd"/>
      <w:r w:rsidRPr="007F55F0">
        <w:rPr>
          <w:rFonts w:ascii="Times New Roman" w:hAnsi="Times New Roman" w:cs="Times New Roman"/>
          <w:color w:val="000000"/>
        </w:rPr>
        <w:t>!”</w:t>
      </w:r>
    </w:p>
    <w:p w:rsidR="007F55F0" w:rsidRPr="007F55F0" w:rsidRDefault="007F55F0" w:rsidP="007F55F0">
      <w:pPr>
        <w:pStyle w:val="a3"/>
        <w:numPr>
          <w:ilvl w:val="1"/>
          <w:numId w:val="88"/>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“While Adam was in the test setting, all behavior was relevant to only one thing: the revelation of whether he was Learning Disabled”</w:t>
      </w:r>
    </w:p>
    <w:p w:rsidR="007F55F0" w:rsidRPr="007F55F0" w:rsidRDefault="007F55F0" w:rsidP="007F55F0">
      <w:pPr>
        <w:pStyle w:val="a3"/>
        <w:numPr>
          <w:ilvl w:val="2"/>
          <w:numId w:val="89"/>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The test was asking one question: Do you have a learning disability?</w:t>
      </w:r>
    </w:p>
    <w:p w:rsidR="007F55F0" w:rsidRPr="007F55F0" w:rsidRDefault="007F55F0" w:rsidP="007F55F0">
      <w:pPr>
        <w:pStyle w:val="a3"/>
        <w:numPr>
          <w:ilvl w:val="2"/>
          <w:numId w:val="89"/>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The test misses everything else about Adam</w:t>
      </w:r>
    </w:p>
    <w:p w:rsidR="007F55F0" w:rsidRPr="007F55F0" w:rsidRDefault="007F55F0" w:rsidP="007F55F0">
      <w:pPr>
        <w:pStyle w:val="a3"/>
        <w:numPr>
          <w:ilvl w:val="0"/>
          <w:numId w:val="90"/>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Increase in cognitive difficulty</w:t>
      </w:r>
    </w:p>
    <w:p w:rsidR="007F55F0" w:rsidRPr="007F55F0" w:rsidRDefault="007F55F0" w:rsidP="007F55F0">
      <w:pPr>
        <w:pStyle w:val="a3"/>
        <w:numPr>
          <w:ilvl w:val="1"/>
          <w:numId w:val="91"/>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Increase in special constraints</w:t>
      </w:r>
    </w:p>
    <w:p w:rsidR="007F55F0" w:rsidRPr="007F55F0" w:rsidRDefault="007F55F0" w:rsidP="007F55F0">
      <w:pPr>
        <w:pStyle w:val="a3"/>
        <w:numPr>
          <w:ilvl w:val="1"/>
          <w:numId w:val="91"/>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Increase in institutional visibility</w:t>
      </w:r>
    </w:p>
    <w:p w:rsidR="007F55F0" w:rsidRPr="007F55F0" w:rsidRDefault="007F55F0" w:rsidP="007F55F0">
      <w:pPr>
        <w:pStyle w:val="a3"/>
        <w:numPr>
          <w:ilvl w:val="1"/>
          <w:numId w:val="91"/>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Increase in individual vulnerability</w:t>
      </w:r>
    </w:p>
    <w:p w:rsidR="007F55F0" w:rsidRPr="007F55F0" w:rsidRDefault="007F55F0" w:rsidP="007F55F0">
      <w:pPr>
        <w:pStyle w:val="a3"/>
        <w:numPr>
          <w:ilvl w:val="0"/>
          <w:numId w:val="92"/>
        </w:numPr>
        <w:spacing w:before="0" w:beforeAutospacing="0" w:after="0" w:afterAutospacing="0"/>
        <w:ind w:left="1440"/>
        <w:textAlignment w:val="baseline"/>
        <w:rPr>
          <w:rFonts w:ascii="Times New Roman" w:hAnsi="Times New Roman" w:cs="Times New Roman"/>
          <w:color w:val="000000"/>
        </w:rPr>
      </w:pPr>
      <w:r w:rsidRPr="007F55F0">
        <w:rPr>
          <w:rFonts w:ascii="Times New Roman" w:hAnsi="Times New Roman" w:cs="Times New Roman"/>
          <w:color w:val="000000"/>
        </w:rPr>
        <w:t>“As the world got harder, more artificial, or socially threatening, the less well Adam performed and the more he was noticed, documented and remediated” (30)</w:t>
      </w:r>
    </w:p>
    <w:p w:rsidR="007F55F0" w:rsidRPr="007F55F0" w:rsidRDefault="007F55F0" w:rsidP="007F55F0">
      <w:pPr>
        <w:pStyle w:val="a3"/>
        <w:spacing w:before="0" w:beforeAutospacing="0" w:after="0" w:afterAutospacing="0"/>
        <w:rPr>
          <w:rFonts w:ascii="Times New Roman" w:hAnsi="Times New Roman" w:cs="Times New Roman"/>
          <w:color w:val="000000"/>
        </w:rPr>
      </w:pPr>
      <w:r w:rsidRPr="007F55F0">
        <w:rPr>
          <w:rFonts w:ascii="Times New Roman" w:hAnsi="Times New Roman" w:cs="Times New Roman"/>
          <w:color w:val="000000"/>
        </w:rPr>
        <w:t>The authors know that he has a LD</w:t>
      </w:r>
    </w:p>
    <w:p w:rsidR="007F55F0" w:rsidRPr="007F55F0" w:rsidRDefault="007F55F0" w:rsidP="007F55F0">
      <w:pPr>
        <w:pStyle w:val="a3"/>
        <w:numPr>
          <w:ilvl w:val="0"/>
          <w:numId w:val="93"/>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Adam thinks that he is Learning Disabled</w:t>
      </w:r>
    </w:p>
    <w:p w:rsidR="007F55F0" w:rsidRPr="007F55F0" w:rsidRDefault="007F55F0" w:rsidP="007F55F0">
      <w:pPr>
        <w:pStyle w:val="a3"/>
        <w:numPr>
          <w:ilvl w:val="1"/>
          <w:numId w:val="94"/>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But it depends on the contexts</w:t>
      </w:r>
    </w:p>
    <w:p w:rsidR="007F55F0" w:rsidRPr="007F55F0" w:rsidRDefault="007F55F0" w:rsidP="007F55F0">
      <w:pPr>
        <w:pStyle w:val="a3"/>
        <w:numPr>
          <w:ilvl w:val="2"/>
          <w:numId w:val="95"/>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Some contexts do not have the construction for him to be learning disabled</w:t>
      </w:r>
    </w:p>
    <w:p w:rsidR="007F55F0" w:rsidRPr="007F55F0" w:rsidRDefault="007F55F0" w:rsidP="007F55F0">
      <w:pPr>
        <w:pStyle w:val="a3"/>
        <w:numPr>
          <w:ilvl w:val="3"/>
          <w:numId w:val="96"/>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Yet Adam brings that with him because of what society has told him he is</w:t>
      </w:r>
    </w:p>
    <w:p w:rsidR="007F55F0" w:rsidRPr="007F55F0" w:rsidRDefault="007F55F0" w:rsidP="007F55F0">
      <w:pPr>
        <w:pStyle w:val="a3"/>
        <w:numPr>
          <w:ilvl w:val="0"/>
          <w:numId w:val="96"/>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“As we work at identifying someone as a child in need, as we develop means to help others identify him, it is easy to stop considering the actual, active, alive child who handles his problem resourcefully, even in crying” (38)</w:t>
      </w:r>
    </w:p>
    <w:p w:rsidR="007F55F0" w:rsidRPr="007F55F0" w:rsidRDefault="007F55F0" w:rsidP="007F55F0">
      <w:pPr>
        <w:pStyle w:val="a3"/>
        <w:numPr>
          <w:ilvl w:val="1"/>
          <w:numId w:val="96"/>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Banana bread example</w:t>
      </w:r>
    </w:p>
    <w:p w:rsidR="007F55F0" w:rsidRPr="007F55F0" w:rsidRDefault="007F55F0" w:rsidP="007F55F0">
      <w:pPr>
        <w:pStyle w:val="a3"/>
        <w:numPr>
          <w:ilvl w:val="2"/>
          <w:numId w:val="96"/>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Adam couldn't get any help and resorted to crying to get someone's attention and help</w:t>
      </w:r>
    </w:p>
    <w:p w:rsidR="007F55F0" w:rsidRPr="007F55F0" w:rsidRDefault="007F55F0" w:rsidP="007F55F0">
      <w:pPr>
        <w:pStyle w:val="a3"/>
        <w:numPr>
          <w:ilvl w:val="0"/>
          <w:numId w:val="96"/>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Adams situation invites sympathy and people wanting to help</w:t>
      </w:r>
    </w:p>
    <w:p w:rsidR="007F55F0" w:rsidRPr="007F55F0" w:rsidRDefault="007F55F0" w:rsidP="007F55F0">
      <w:pPr>
        <w:pStyle w:val="a3"/>
        <w:numPr>
          <w:ilvl w:val="1"/>
          <w:numId w:val="96"/>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Many educational theories try to help children be all they can be</w:t>
      </w:r>
    </w:p>
    <w:p w:rsidR="007F55F0" w:rsidRPr="007F55F0" w:rsidRDefault="007F55F0" w:rsidP="007F55F0">
      <w:pPr>
        <w:widowControl/>
        <w:spacing w:after="240"/>
        <w:jc w:val="left"/>
        <w:rPr>
          <w:rFonts w:ascii="Times New Roman" w:eastAsia="宋体" w:hAnsi="Times New Roman" w:cs="Times New Roman"/>
          <w:kern w:val="0"/>
          <w:sz w:val="24"/>
        </w:rPr>
      </w:pPr>
    </w:p>
    <w:p w:rsidR="007F55F0" w:rsidRPr="007F55F0" w:rsidRDefault="007F55F0" w:rsidP="007F55F0">
      <w:pPr>
        <w:widowControl/>
        <w:numPr>
          <w:ilvl w:val="1"/>
          <w:numId w:val="97"/>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They do not find out what the kid wants first, and instead think of the common or normal way to teach or go about a situation</w:t>
      </w:r>
    </w:p>
    <w:p w:rsidR="007F55F0" w:rsidRPr="007F55F0" w:rsidRDefault="007F55F0" w:rsidP="007F55F0">
      <w:pPr>
        <w:widowControl/>
        <w:numPr>
          <w:ilvl w:val="2"/>
          <w:numId w:val="98"/>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If the kid learns it in a different way, the thought is that the kid is resisting your method of teaching</w:t>
      </w:r>
    </w:p>
    <w:p w:rsidR="007F55F0" w:rsidRPr="007F55F0" w:rsidRDefault="007F55F0" w:rsidP="007F55F0">
      <w:pPr>
        <w:widowControl/>
        <w:numPr>
          <w:ilvl w:val="0"/>
          <w:numId w:val="98"/>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The method the article uses is “ETHNOGRAPHY”</w:t>
      </w:r>
    </w:p>
    <w:p w:rsidR="007F55F0" w:rsidRPr="007F55F0" w:rsidRDefault="007F55F0" w:rsidP="007F55F0">
      <w:pPr>
        <w:widowControl/>
        <w:numPr>
          <w:ilvl w:val="1"/>
          <w:numId w:val="98"/>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In other words → long-term participant - observation</w:t>
      </w:r>
    </w:p>
    <w:p w:rsidR="007F55F0" w:rsidRPr="007F55F0" w:rsidRDefault="007F55F0" w:rsidP="007F55F0">
      <w:pPr>
        <w:widowControl/>
        <w:numPr>
          <w:ilvl w:val="1"/>
          <w:numId w:val="98"/>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The researchers spent a year with Adam</w:t>
      </w:r>
    </w:p>
    <w:p w:rsidR="007F55F0" w:rsidRPr="007F55F0" w:rsidRDefault="007F55F0" w:rsidP="007F55F0">
      <w:pPr>
        <w:widowControl/>
        <w:jc w:val="left"/>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Adam was ‘acquired’ by a learning disability</w:t>
      </w:r>
    </w:p>
    <w:p w:rsidR="007F55F0" w:rsidRPr="007F55F0" w:rsidRDefault="007F55F0" w:rsidP="007F55F0">
      <w:pPr>
        <w:widowControl/>
        <w:numPr>
          <w:ilvl w:val="0"/>
          <w:numId w:val="99"/>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“It is our point here that the trait LD was not his; it belonged to the test, its developers and interpreters, and the school systems that had no choice but to take it seriously” (29)</w:t>
      </w:r>
    </w:p>
    <w:p w:rsidR="007F55F0" w:rsidRPr="007F55F0" w:rsidRDefault="007F55F0" w:rsidP="007F55F0">
      <w:pPr>
        <w:widowControl/>
        <w:numPr>
          <w:ilvl w:val="1"/>
          <w:numId w:val="100"/>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lastRenderedPageBreak/>
        <w:t>This is an example of challenging universal categories of knowledge in favor of a situated approach! Why does this matter for a person like Adam?</w:t>
      </w:r>
    </w:p>
    <w:p w:rsidR="007F55F0" w:rsidRPr="007F55F0" w:rsidRDefault="007F55F0" w:rsidP="007F55F0">
      <w:pPr>
        <w:widowControl/>
        <w:jc w:val="left"/>
        <w:rPr>
          <w:rFonts w:ascii="Times New Roman" w:eastAsia="宋体" w:hAnsi="Times New Roman" w:cs="Times New Roman"/>
          <w:color w:val="000000"/>
          <w:kern w:val="0"/>
          <w:sz w:val="24"/>
        </w:rPr>
      </w:pPr>
    </w:p>
    <w:p w:rsidR="007F55F0" w:rsidRPr="007F55F0" w:rsidRDefault="007F55F0" w:rsidP="007F55F0">
      <w:pPr>
        <w:widowControl/>
        <w:jc w:val="left"/>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8/28/19</w:t>
      </w:r>
    </w:p>
    <w:p w:rsidR="007F55F0" w:rsidRPr="007F55F0" w:rsidRDefault="007F55F0" w:rsidP="007F55F0">
      <w:pPr>
        <w:widowControl/>
        <w:numPr>
          <w:ilvl w:val="0"/>
          <w:numId w:val="101"/>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Situated Practice</w:t>
      </w:r>
    </w:p>
    <w:p w:rsidR="007F55F0" w:rsidRPr="007F55F0" w:rsidRDefault="007F55F0" w:rsidP="007F55F0">
      <w:pPr>
        <w:widowControl/>
        <w:numPr>
          <w:ilvl w:val="1"/>
          <w:numId w:val="10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An approach</w:t>
      </w:r>
    </w:p>
    <w:p w:rsidR="007F55F0" w:rsidRPr="007F55F0" w:rsidRDefault="007F55F0" w:rsidP="007F55F0">
      <w:pPr>
        <w:widowControl/>
        <w:numPr>
          <w:ilvl w:val="2"/>
          <w:numId w:val="103"/>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Specific contexts that all lead up to a situation</w:t>
      </w:r>
    </w:p>
    <w:p w:rsidR="007F55F0" w:rsidRPr="007F55F0" w:rsidRDefault="007F55F0" w:rsidP="007F55F0">
      <w:pPr>
        <w:widowControl/>
        <w:jc w:val="left"/>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 xml:space="preserve">Ilona Roth </w:t>
      </w:r>
      <w:r w:rsidRPr="007F55F0">
        <w:rPr>
          <w:rFonts w:ascii="Times New Roman" w:eastAsia="宋体" w:hAnsi="Times New Roman" w:cs="Times New Roman"/>
          <w:i/>
          <w:iCs/>
          <w:color w:val="000000"/>
          <w:kern w:val="0"/>
          <w:sz w:val="24"/>
        </w:rPr>
        <w:t>Evaluating Atypical Imagination and Cognition in Autism</w:t>
      </w:r>
    </w:p>
    <w:p w:rsidR="007F55F0" w:rsidRPr="007F55F0" w:rsidRDefault="007F55F0" w:rsidP="007F55F0">
      <w:pPr>
        <w:widowControl/>
        <w:numPr>
          <w:ilvl w:val="0"/>
          <w:numId w:val="104"/>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Cognitive psychologist, faculty at the Open University, collaborating with BBC </w:t>
      </w:r>
    </w:p>
    <w:p w:rsidR="007F55F0" w:rsidRPr="007F55F0" w:rsidRDefault="007F55F0" w:rsidP="007F55F0">
      <w:pPr>
        <w:widowControl/>
        <w:numPr>
          <w:ilvl w:val="0"/>
          <w:numId w:val="104"/>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Specializing in Autism for 25 years</w:t>
      </w:r>
    </w:p>
    <w:p w:rsidR="007F55F0" w:rsidRPr="007F55F0" w:rsidRDefault="007F55F0" w:rsidP="007F55F0">
      <w:pPr>
        <w:widowControl/>
        <w:numPr>
          <w:ilvl w:val="0"/>
          <w:numId w:val="104"/>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Created videos about autism for OU classes and BBC documentaries</w:t>
      </w:r>
    </w:p>
    <w:p w:rsidR="007F55F0" w:rsidRPr="007F55F0" w:rsidRDefault="007F55F0" w:rsidP="007F55F0">
      <w:pPr>
        <w:widowControl/>
        <w:numPr>
          <w:ilvl w:val="1"/>
          <w:numId w:val="105"/>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Simulations of experiments used by psychologists to evaluate autism</w:t>
      </w:r>
    </w:p>
    <w:p w:rsidR="007F55F0" w:rsidRPr="007F55F0" w:rsidRDefault="007F55F0" w:rsidP="007F55F0">
      <w:pPr>
        <w:widowControl/>
        <w:numPr>
          <w:ilvl w:val="1"/>
          <w:numId w:val="105"/>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Later, interviews with autistic children and adults</w:t>
      </w:r>
    </w:p>
    <w:p w:rsidR="007F55F0" w:rsidRPr="007F55F0" w:rsidRDefault="007F55F0" w:rsidP="007F55F0">
      <w:pPr>
        <w:widowControl/>
        <w:numPr>
          <w:ilvl w:val="0"/>
          <w:numId w:val="105"/>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In this article, Roth revisits and reinterprets these videos, arguing that controlled experimental tests of autistic abilities highlight specific deficits in autistic children, while failing to capture their skills, ways of coping, and other aspects of their experience. Instead, she argues for the necessity for a 1st person. Perspective, for expanding narrative possibilities, and for including autistic voices in representations of autism and designing experiments and treatment. </w:t>
      </w:r>
    </w:p>
    <w:p w:rsidR="007F55F0" w:rsidRPr="007F55F0" w:rsidRDefault="007F55F0" w:rsidP="007F55F0">
      <w:pPr>
        <w:widowControl/>
        <w:numPr>
          <w:ilvl w:val="1"/>
          <w:numId w:val="105"/>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Tests are designed to specifically target the deficit in the disorder</w:t>
      </w:r>
    </w:p>
    <w:p w:rsidR="007F55F0" w:rsidRPr="007F55F0" w:rsidRDefault="007F55F0" w:rsidP="007F55F0">
      <w:pPr>
        <w:widowControl/>
        <w:numPr>
          <w:ilvl w:val="1"/>
          <w:numId w:val="105"/>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Ex. → autistic child has to pick between two objects </w:t>
      </w:r>
    </w:p>
    <w:p w:rsidR="007F55F0" w:rsidRPr="007F55F0" w:rsidRDefault="007F55F0" w:rsidP="007F55F0">
      <w:pPr>
        <w:widowControl/>
        <w:numPr>
          <w:ilvl w:val="2"/>
          <w:numId w:val="106"/>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This is a limited narrative possibility because it doesn’t include their reactions, interactions and other things - just the decision and whether it was right or wrong</w:t>
      </w:r>
    </w:p>
    <w:p w:rsidR="007F55F0" w:rsidRPr="007F55F0" w:rsidRDefault="007F55F0" w:rsidP="007F55F0">
      <w:pPr>
        <w:widowControl/>
        <w:numPr>
          <w:ilvl w:val="1"/>
          <w:numId w:val="106"/>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The people designing the tests should not be </w:t>
      </w:r>
    </w:p>
    <w:p w:rsidR="007F55F0" w:rsidRPr="007F55F0" w:rsidRDefault="007F55F0" w:rsidP="007F55F0">
      <w:pPr>
        <w:widowControl/>
        <w:numPr>
          <w:ilvl w:val="2"/>
          <w:numId w:val="106"/>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Should include people with autism</w:t>
      </w:r>
    </w:p>
    <w:p w:rsidR="007F55F0" w:rsidRPr="007F55F0" w:rsidRDefault="007F55F0" w:rsidP="007F55F0">
      <w:pPr>
        <w:widowControl/>
        <w:jc w:val="left"/>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She looks at 5 scenes. 3 from experimental situations designed to capture, research and diagnose autism. The last two are from interviews and artwork with autistic people.</w:t>
      </w:r>
    </w:p>
    <w:p w:rsidR="007F55F0" w:rsidRPr="007F55F0" w:rsidRDefault="007F55F0" w:rsidP="007F55F0">
      <w:pPr>
        <w:widowControl/>
        <w:numPr>
          <w:ilvl w:val="0"/>
          <w:numId w:val="107"/>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Mirror test, perspective taking test (what is she looking at), sally-</w:t>
      </w:r>
      <w:proofErr w:type="spellStart"/>
      <w:r w:rsidRPr="007F55F0">
        <w:rPr>
          <w:rFonts w:ascii="Times New Roman" w:eastAsia="宋体" w:hAnsi="Times New Roman" w:cs="Times New Roman"/>
          <w:color w:val="000000"/>
          <w:kern w:val="0"/>
          <w:sz w:val="24"/>
        </w:rPr>
        <w:t>anne</w:t>
      </w:r>
      <w:proofErr w:type="spellEnd"/>
      <w:r w:rsidRPr="007F55F0">
        <w:rPr>
          <w:rFonts w:ascii="Times New Roman" w:eastAsia="宋体" w:hAnsi="Times New Roman" w:cs="Times New Roman"/>
          <w:color w:val="000000"/>
          <w:kern w:val="0"/>
          <w:sz w:val="24"/>
        </w:rPr>
        <w:t xml:space="preserve"> false belief test</w:t>
      </w:r>
    </w:p>
    <w:p w:rsidR="007F55F0" w:rsidRPr="007F55F0" w:rsidRDefault="007F55F0" w:rsidP="007F55F0">
      <w:pPr>
        <w:widowControl/>
        <w:numPr>
          <w:ilvl w:val="1"/>
          <w:numId w:val="108"/>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Kids did fine with the mirror test → the test is distant from the kids. Baron-Cohen is basically the mirror watching the behavior of the children. </w:t>
      </w:r>
    </w:p>
    <w:p w:rsidR="007F55F0" w:rsidRPr="007F55F0" w:rsidRDefault="007F55F0" w:rsidP="007F55F0">
      <w:pPr>
        <w:widowControl/>
        <w:numPr>
          <w:ilvl w:val="2"/>
          <w:numId w:val="109"/>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Know the difference between self and other</w:t>
      </w:r>
    </w:p>
    <w:p w:rsidR="007F55F0" w:rsidRPr="007F55F0" w:rsidRDefault="007F55F0" w:rsidP="007F55F0">
      <w:pPr>
        <w:pStyle w:val="a3"/>
        <w:numPr>
          <w:ilvl w:val="1"/>
          <w:numId w:val="110"/>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Perspective test → have the kids see what he was visually looking at and tell him what he was looking at. Means the kids can see the world from another person’s view in a “low-level manor”</w:t>
      </w:r>
    </w:p>
    <w:p w:rsidR="007F55F0" w:rsidRPr="007F55F0" w:rsidRDefault="007F55F0" w:rsidP="007F55F0">
      <w:pPr>
        <w:pStyle w:val="a3"/>
        <w:numPr>
          <w:ilvl w:val="1"/>
          <w:numId w:val="110"/>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Sally-</w:t>
      </w:r>
      <w:proofErr w:type="spellStart"/>
      <w:r w:rsidRPr="007F55F0">
        <w:rPr>
          <w:rFonts w:ascii="Times New Roman" w:hAnsi="Times New Roman" w:cs="Times New Roman"/>
          <w:color w:val="000000"/>
        </w:rPr>
        <w:t>anne</w:t>
      </w:r>
      <w:proofErr w:type="spellEnd"/>
      <w:r w:rsidRPr="007F55F0">
        <w:rPr>
          <w:rFonts w:ascii="Times New Roman" w:hAnsi="Times New Roman" w:cs="Times New Roman"/>
          <w:color w:val="000000"/>
        </w:rPr>
        <w:t xml:space="preserve"> False belief test → two sets of boxes, one marble in one. Person who has the marble leaves the room and the marble is moved to the other box.</w:t>
      </w:r>
    </w:p>
    <w:p w:rsidR="007F55F0" w:rsidRPr="007F55F0" w:rsidRDefault="007F55F0" w:rsidP="007F55F0">
      <w:pPr>
        <w:pStyle w:val="a3"/>
        <w:numPr>
          <w:ilvl w:val="2"/>
          <w:numId w:val="111"/>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Three questions asked based on belief, memory and reality.</w:t>
      </w:r>
    </w:p>
    <w:p w:rsidR="007F55F0" w:rsidRPr="007F55F0" w:rsidRDefault="007F55F0" w:rsidP="007F55F0">
      <w:pPr>
        <w:pStyle w:val="a3"/>
        <w:numPr>
          <w:ilvl w:val="3"/>
          <w:numId w:val="111"/>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lastRenderedPageBreak/>
        <w:t>The belief question is tough to answer correctly because its “where will the first person look for the marble” and the answer is “in the box it used to be in” but they answer incorrectly because they know where it is</w:t>
      </w:r>
    </w:p>
    <w:p w:rsidR="007F55F0" w:rsidRPr="007F55F0" w:rsidRDefault="007F55F0" w:rsidP="007F55F0">
      <w:pPr>
        <w:pStyle w:val="a3"/>
        <w:numPr>
          <w:ilvl w:val="4"/>
          <w:numId w:val="112"/>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The children struggle with the ability to attribute human agency to the doll</w:t>
      </w:r>
    </w:p>
    <w:p w:rsidR="007F55F0" w:rsidRPr="007F55F0" w:rsidRDefault="007F55F0" w:rsidP="007F55F0">
      <w:pPr>
        <w:pStyle w:val="a3"/>
        <w:numPr>
          <w:ilvl w:val="5"/>
          <w:numId w:val="113"/>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Lack the ability to think about thoughts and interactions of another person</w:t>
      </w:r>
    </w:p>
    <w:p w:rsidR="007F55F0" w:rsidRPr="007F55F0" w:rsidRDefault="007F55F0" w:rsidP="007F55F0">
      <w:pPr>
        <w:pStyle w:val="a3"/>
        <w:numPr>
          <w:ilvl w:val="4"/>
          <w:numId w:val="113"/>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Roth argues it because they could understand the question and give an answer, which goes against the idea of people with autism</w:t>
      </w:r>
    </w:p>
    <w:p w:rsidR="007F55F0" w:rsidRPr="007F55F0" w:rsidRDefault="007F55F0" w:rsidP="007F55F0">
      <w:pPr>
        <w:pStyle w:val="a3"/>
        <w:numPr>
          <w:ilvl w:val="0"/>
          <w:numId w:val="114"/>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Alternate uses creativity test </w:t>
      </w:r>
    </w:p>
    <w:p w:rsidR="007F55F0" w:rsidRPr="007F55F0" w:rsidRDefault="007F55F0" w:rsidP="007F55F0">
      <w:pPr>
        <w:pStyle w:val="a3"/>
        <w:numPr>
          <w:ilvl w:val="1"/>
          <w:numId w:val="115"/>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Testing ‘individual creativity’ instead of ‘social imagination’</w:t>
      </w:r>
    </w:p>
    <w:p w:rsidR="007F55F0" w:rsidRPr="007F55F0" w:rsidRDefault="007F55F0" w:rsidP="007F55F0">
      <w:pPr>
        <w:pStyle w:val="a3"/>
        <w:numPr>
          <w:ilvl w:val="1"/>
          <w:numId w:val="115"/>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Yet is motivation itself a condition for creativity/imagination?</w:t>
      </w:r>
    </w:p>
    <w:p w:rsidR="007F55F0" w:rsidRPr="007F55F0" w:rsidRDefault="007F55F0" w:rsidP="007F55F0">
      <w:pPr>
        <w:pStyle w:val="a3"/>
        <w:numPr>
          <w:ilvl w:val="1"/>
          <w:numId w:val="115"/>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Notices children’s different approaches to the task</w:t>
      </w:r>
    </w:p>
    <w:p w:rsidR="007F55F0" w:rsidRPr="007F55F0" w:rsidRDefault="007F55F0" w:rsidP="007F55F0">
      <w:pPr>
        <w:pStyle w:val="a3"/>
        <w:spacing w:before="0" w:beforeAutospacing="0" w:after="0" w:afterAutospacing="0"/>
        <w:rPr>
          <w:rFonts w:ascii="Times New Roman" w:hAnsi="Times New Roman" w:cs="Times New Roman"/>
          <w:color w:val="000000"/>
        </w:rPr>
      </w:pPr>
      <w:r w:rsidRPr="007F55F0">
        <w:rPr>
          <w:rFonts w:ascii="Times New Roman" w:hAnsi="Times New Roman" w:cs="Times New Roman"/>
          <w:color w:val="000000"/>
        </w:rPr>
        <w:t>What do people with Autism say about their 1st person experience?</w:t>
      </w:r>
    </w:p>
    <w:p w:rsidR="007F55F0" w:rsidRPr="007F55F0" w:rsidRDefault="007F55F0" w:rsidP="007F55F0">
      <w:pPr>
        <w:pStyle w:val="a3"/>
        <w:numPr>
          <w:ilvl w:val="0"/>
          <w:numId w:val="116"/>
        </w:numPr>
        <w:spacing w:before="0" w:beforeAutospacing="0" w:after="0" w:afterAutospacing="0"/>
        <w:textAlignment w:val="baseline"/>
        <w:rPr>
          <w:rFonts w:ascii="Times New Roman" w:hAnsi="Times New Roman" w:cs="Times New Roman"/>
          <w:color w:val="000000"/>
        </w:rPr>
      </w:pPr>
      <w:r w:rsidRPr="007F55F0">
        <w:rPr>
          <w:rFonts w:ascii="Times New Roman" w:hAnsi="Times New Roman" w:cs="Times New Roman"/>
          <w:color w:val="000000"/>
        </w:rPr>
        <w:t>Sondra Williams, autistic self-advocate who champions and explains the culture of autism and why autistic people are not looking for a ‘cure’ (video)</w:t>
      </w:r>
    </w:p>
    <w:p w:rsidR="007F55F0" w:rsidRPr="007F55F0" w:rsidRDefault="007F55F0" w:rsidP="007F55F0">
      <w:pPr>
        <w:widowControl/>
        <w:numPr>
          <w:ilvl w:val="1"/>
          <w:numId w:val="117"/>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Even when they are silent, they are still communicating in ways that others would not understand</w:t>
      </w:r>
    </w:p>
    <w:p w:rsidR="007F55F0" w:rsidRPr="007F55F0" w:rsidRDefault="007F55F0" w:rsidP="007F55F0">
      <w:pPr>
        <w:widowControl/>
        <w:numPr>
          <w:ilvl w:val="1"/>
          <w:numId w:val="117"/>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There isn’t a real definition of “autistic people” as a whole </w:t>
      </w:r>
    </w:p>
    <w:p w:rsidR="007F55F0" w:rsidRPr="007F55F0" w:rsidRDefault="007F55F0" w:rsidP="007F55F0">
      <w:pPr>
        <w:widowControl/>
        <w:numPr>
          <w:ilvl w:val="1"/>
          <w:numId w:val="117"/>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Many of them are supposed to not be real people</w:t>
      </w:r>
    </w:p>
    <w:p w:rsidR="007F55F0" w:rsidRPr="007F55F0" w:rsidRDefault="007F55F0" w:rsidP="007F55F0">
      <w:pPr>
        <w:widowControl/>
        <w:numPr>
          <w:ilvl w:val="2"/>
          <w:numId w:val="118"/>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Stripped of their personhood</w:t>
      </w:r>
    </w:p>
    <w:p w:rsidR="007F55F0" w:rsidRPr="007F55F0" w:rsidRDefault="007F55F0" w:rsidP="007F55F0">
      <w:pPr>
        <w:widowControl/>
        <w:jc w:val="left"/>
        <w:rPr>
          <w:rFonts w:ascii="Times New Roman" w:eastAsia="宋体" w:hAnsi="Times New Roman" w:cs="Times New Roman"/>
          <w:color w:val="000000"/>
          <w:kern w:val="0"/>
          <w:sz w:val="24"/>
        </w:rPr>
      </w:pPr>
    </w:p>
    <w:p w:rsidR="007F55F0" w:rsidRPr="007F55F0" w:rsidRDefault="007F55F0" w:rsidP="007F55F0">
      <w:pPr>
        <w:widowControl/>
        <w:jc w:val="left"/>
        <w:rPr>
          <w:rFonts w:ascii="Times New Roman" w:eastAsia="宋体" w:hAnsi="Times New Roman" w:cs="Times New Roman"/>
          <w:color w:val="000000"/>
          <w:kern w:val="0"/>
          <w:sz w:val="24"/>
        </w:rPr>
      </w:pPr>
      <w:r w:rsidRPr="007F55F0">
        <w:rPr>
          <w:rFonts w:ascii="Times New Roman" w:eastAsia="宋体" w:hAnsi="Times New Roman" w:cs="Times New Roman"/>
          <w:b/>
          <w:bCs/>
          <w:color w:val="000000"/>
          <w:kern w:val="0"/>
          <w:sz w:val="24"/>
        </w:rPr>
        <w:t>Review</w:t>
      </w:r>
    </w:p>
    <w:p w:rsidR="007F55F0" w:rsidRPr="007F55F0" w:rsidRDefault="007F55F0" w:rsidP="007F55F0">
      <w:pPr>
        <w:widowControl/>
        <w:jc w:val="left"/>
        <w:rPr>
          <w:rFonts w:ascii="Times New Roman" w:eastAsia="宋体" w:hAnsi="Times New Roman" w:cs="Times New Roman"/>
          <w:color w:val="000000"/>
          <w:kern w:val="0"/>
          <w:sz w:val="24"/>
        </w:rPr>
      </w:pPr>
    </w:p>
    <w:p w:rsidR="007F55F0" w:rsidRPr="007F55F0" w:rsidRDefault="007F55F0" w:rsidP="007F55F0">
      <w:pPr>
        <w:widowControl/>
        <w:jc w:val="left"/>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Personhood</w:t>
      </w:r>
    </w:p>
    <w:p w:rsidR="007F55F0" w:rsidRPr="007F55F0" w:rsidRDefault="007F55F0" w:rsidP="007F55F0">
      <w:pPr>
        <w:widowControl/>
        <w:numPr>
          <w:ilvl w:val="0"/>
          <w:numId w:val="119"/>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What makes a person?</w:t>
      </w:r>
    </w:p>
    <w:p w:rsidR="007F55F0" w:rsidRPr="007F55F0" w:rsidRDefault="007F55F0" w:rsidP="007F55F0">
      <w:pPr>
        <w:widowControl/>
        <w:numPr>
          <w:ilvl w:val="1"/>
          <w:numId w:val="120"/>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 xml:space="preserve">Rationality </w:t>
      </w:r>
      <w:r w:rsidRPr="007F55F0">
        <w:rPr>
          <w:rFonts w:ascii="Times New Roman" w:eastAsia="宋体" w:hAnsi="Times New Roman" w:cs="Times New Roman"/>
          <w:color w:val="000000"/>
          <w:kern w:val="0"/>
          <w:sz w:val="24"/>
          <w:u w:val="single"/>
        </w:rPr>
        <w:t>(enlightenment people)</w:t>
      </w:r>
    </w:p>
    <w:p w:rsidR="007F55F0" w:rsidRPr="007F55F0" w:rsidRDefault="007F55F0" w:rsidP="007F55F0">
      <w:pPr>
        <w:widowControl/>
        <w:numPr>
          <w:ilvl w:val="2"/>
          <w:numId w:val="121"/>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The reason we are not monkeys</w:t>
      </w:r>
    </w:p>
    <w:p w:rsidR="007F55F0" w:rsidRPr="007F55F0" w:rsidRDefault="007F55F0" w:rsidP="007F55F0">
      <w:pPr>
        <w:widowControl/>
        <w:numPr>
          <w:ilvl w:val="1"/>
          <w:numId w:val="121"/>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 xml:space="preserve">Successful/Traditional gender </w:t>
      </w:r>
      <w:r w:rsidRPr="007F55F0">
        <w:rPr>
          <w:rFonts w:ascii="Times New Roman" w:eastAsia="宋体" w:hAnsi="Times New Roman" w:cs="Times New Roman"/>
          <w:color w:val="000000"/>
          <w:kern w:val="0"/>
          <w:sz w:val="24"/>
          <w:u w:val="single"/>
        </w:rPr>
        <w:t>(Butler)</w:t>
      </w:r>
    </w:p>
    <w:p w:rsidR="007F55F0" w:rsidRPr="007F55F0" w:rsidRDefault="007F55F0" w:rsidP="007F55F0">
      <w:pPr>
        <w:widowControl/>
        <w:numPr>
          <w:ilvl w:val="2"/>
          <w:numId w:val="121"/>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Not born, but you become</w:t>
      </w:r>
    </w:p>
    <w:p w:rsidR="007F55F0" w:rsidRPr="007F55F0" w:rsidRDefault="007F55F0" w:rsidP="007F55F0">
      <w:pPr>
        <w:widowControl/>
        <w:numPr>
          <w:ilvl w:val="2"/>
          <w:numId w:val="121"/>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The biological organ does not mean you have to act in the way the organ connotes</w:t>
      </w:r>
    </w:p>
    <w:p w:rsidR="007F55F0" w:rsidRPr="007F55F0" w:rsidRDefault="007F55F0" w:rsidP="007F55F0">
      <w:pPr>
        <w:widowControl/>
        <w:numPr>
          <w:ilvl w:val="2"/>
          <w:numId w:val="121"/>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Individual actions arise from and become part of cultural discourse that shapes our future actions (act is a performance)</w:t>
      </w:r>
    </w:p>
    <w:p w:rsidR="007F55F0" w:rsidRPr="007F55F0" w:rsidRDefault="007F55F0" w:rsidP="007F55F0">
      <w:pPr>
        <w:widowControl/>
        <w:numPr>
          <w:ilvl w:val="3"/>
          <w:numId w:val="12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Performative</w:t>
      </w:r>
    </w:p>
    <w:p w:rsidR="007F55F0" w:rsidRPr="007F55F0" w:rsidRDefault="007F55F0" w:rsidP="007F55F0">
      <w:pPr>
        <w:widowControl/>
        <w:jc w:val="left"/>
        <w:rPr>
          <w:rFonts w:ascii="Times New Roman" w:eastAsia="宋体" w:hAnsi="Times New Roman" w:cs="Times New Roman"/>
          <w:color w:val="000000"/>
          <w:kern w:val="0"/>
          <w:sz w:val="24"/>
        </w:rPr>
      </w:pPr>
    </w:p>
    <w:p w:rsidR="007F55F0" w:rsidRPr="007F55F0" w:rsidRDefault="007F55F0" w:rsidP="007F55F0">
      <w:pPr>
        <w:widowControl/>
        <w:numPr>
          <w:ilvl w:val="4"/>
          <w:numId w:val="123"/>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Exist through the action of performing it</w:t>
      </w:r>
    </w:p>
    <w:p w:rsidR="007F55F0" w:rsidRPr="007F55F0" w:rsidRDefault="007F55F0" w:rsidP="007F55F0">
      <w:pPr>
        <w:widowControl/>
        <w:numPr>
          <w:ilvl w:val="4"/>
          <w:numId w:val="123"/>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You are doing the act for others to see it</w:t>
      </w:r>
    </w:p>
    <w:p w:rsidR="007F55F0" w:rsidRPr="007F55F0" w:rsidRDefault="007F55F0" w:rsidP="007F55F0">
      <w:pPr>
        <w:widowControl/>
        <w:numPr>
          <w:ilvl w:val="4"/>
          <w:numId w:val="123"/>
        </w:numPr>
        <w:jc w:val="left"/>
        <w:textAlignment w:val="baseline"/>
        <w:rPr>
          <w:rFonts w:ascii="Times New Roman" w:eastAsia="宋体" w:hAnsi="Times New Roman" w:cs="Times New Roman"/>
          <w:b/>
          <w:bCs/>
          <w:color w:val="000000"/>
          <w:kern w:val="0"/>
          <w:sz w:val="24"/>
        </w:rPr>
      </w:pPr>
      <w:r w:rsidRPr="007F55F0">
        <w:rPr>
          <w:rFonts w:ascii="Times New Roman" w:eastAsia="宋体" w:hAnsi="Times New Roman" w:cs="Times New Roman"/>
          <w:b/>
          <w:bCs/>
          <w:color w:val="000000"/>
          <w:kern w:val="0"/>
          <w:sz w:val="24"/>
        </w:rPr>
        <w:t>Sets a precedent for future action</w:t>
      </w:r>
    </w:p>
    <w:p w:rsidR="007F55F0" w:rsidRPr="007F55F0" w:rsidRDefault="007F55F0" w:rsidP="007F55F0">
      <w:pPr>
        <w:widowControl/>
        <w:numPr>
          <w:ilvl w:val="3"/>
          <w:numId w:val="124"/>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Citational</w:t>
      </w:r>
    </w:p>
    <w:p w:rsidR="007F55F0" w:rsidRPr="007F55F0" w:rsidRDefault="007F55F0" w:rsidP="007F55F0">
      <w:pPr>
        <w:widowControl/>
        <w:numPr>
          <w:ilvl w:val="4"/>
          <w:numId w:val="124"/>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Thinking about what is possible to do</w:t>
      </w:r>
    </w:p>
    <w:p w:rsidR="007F55F0" w:rsidRPr="007F55F0" w:rsidRDefault="007F55F0" w:rsidP="007F55F0">
      <w:pPr>
        <w:widowControl/>
        <w:numPr>
          <w:ilvl w:val="3"/>
          <w:numId w:val="124"/>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Materialization</w:t>
      </w:r>
    </w:p>
    <w:p w:rsidR="007F55F0" w:rsidRPr="007F55F0" w:rsidRDefault="007F55F0" w:rsidP="007F55F0">
      <w:pPr>
        <w:widowControl/>
        <w:numPr>
          <w:ilvl w:val="4"/>
          <w:numId w:val="124"/>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lastRenderedPageBreak/>
        <w:t>Doing what you were thinking about what was possible to do</w:t>
      </w:r>
    </w:p>
    <w:p w:rsidR="007F55F0" w:rsidRPr="007F55F0" w:rsidRDefault="007F55F0" w:rsidP="007F55F0">
      <w:pPr>
        <w:widowControl/>
        <w:numPr>
          <w:ilvl w:val="4"/>
          <w:numId w:val="124"/>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Both of these combine for the performative actions</w:t>
      </w:r>
    </w:p>
    <w:p w:rsidR="007F55F0" w:rsidRPr="007F55F0" w:rsidRDefault="007F55F0" w:rsidP="007F55F0">
      <w:pPr>
        <w:widowControl/>
        <w:numPr>
          <w:ilvl w:val="3"/>
          <w:numId w:val="124"/>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Sedimentation</w:t>
      </w:r>
    </w:p>
    <w:p w:rsidR="007F55F0" w:rsidRPr="007F55F0" w:rsidRDefault="007F55F0" w:rsidP="007F55F0">
      <w:pPr>
        <w:widowControl/>
        <w:numPr>
          <w:ilvl w:val="4"/>
          <w:numId w:val="124"/>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Iteration</w:t>
      </w:r>
    </w:p>
    <w:p w:rsidR="007F55F0" w:rsidRPr="007F55F0" w:rsidRDefault="007F55F0" w:rsidP="007F55F0">
      <w:pPr>
        <w:widowControl/>
        <w:numPr>
          <w:ilvl w:val="5"/>
          <w:numId w:val="125"/>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Repetition and revision</w:t>
      </w:r>
    </w:p>
    <w:p w:rsidR="007F55F0" w:rsidRPr="007F55F0" w:rsidRDefault="007F55F0" w:rsidP="007F55F0">
      <w:pPr>
        <w:widowControl/>
        <w:numPr>
          <w:ilvl w:val="1"/>
          <w:numId w:val="126"/>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Imagination (</w:t>
      </w:r>
      <w:r w:rsidRPr="007F55F0">
        <w:rPr>
          <w:rFonts w:ascii="Times New Roman" w:eastAsia="宋体" w:hAnsi="Times New Roman" w:cs="Times New Roman"/>
          <w:color w:val="000000"/>
          <w:kern w:val="0"/>
          <w:sz w:val="24"/>
          <w:u w:val="single"/>
        </w:rPr>
        <w:t>Adam and Adam, Roth</w:t>
      </w:r>
      <w:r w:rsidRPr="007F55F0">
        <w:rPr>
          <w:rFonts w:ascii="Times New Roman" w:eastAsia="宋体" w:hAnsi="Times New Roman" w:cs="Times New Roman"/>
          <w:color w:val="000000"/>
          <w:kern w:val="0"/>
          <w:sz w:val="24"/>
        </w:rPr>
        <w:t>)</w:t>
      </w:r>
    </w:p>
    <w:p w:rsidR="007F55F0" w:rsidRPr="007F55F0" w:rsidRDefault="007F55F0" w:rsidP="007F55F0">
      <w:pPr>
        <w:widowControl/>
        <w:numPr>
          <w:ilvl w:val="2"/>
          <w:numId w:val="127"/>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Anyone that lacks this lacks personhood</w:t>
      </w:r>
    </w:p>
    <w:p w:rsidR="007F55F0" w:rsidRPr="007F55F0" w:rsidRDefault="007F55F0" w:rsidP="007F55F0">
      <w:pPr>
        <w:widowControl/>
        <w:numPr>
          <w:ilvl w:val="1"/>
          <w:numId w:val="127"/>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 xml:space="preserve">Have to appear in culture, have to know cultural recipes </w:t>
      </w:r>
      <w:r w:rsidRPr="007F55F0">
        <w:rPr>
          <w:rFonts w:ascii="Times New Roman" w:eastAsia="宋体" w:hAnsi="Times New Roman" w:cs="Times New Roman"/>
          <w:color w:val="000000"/>
          <w:kern w:val="0"/>
          <w:sz w:val="24"/>
          <w:u w:val="single"/>
        </w:rPr>
        <w:t>(</w:t>
      </w:r>
      <w:proofErr w:type="spellStart"/>
      <w:r w:rsidRPr="007F55F0">
        <w:rPr>
          <w:rFonts w:ascii="Times New Roman" w:eastAsia="宋体" w:hAnsi="Times New Roman" w:cs="Times New Roman"/>
          <w:color w:val="000000"/>
          <w:kern w:val="0"/>
          <w:sz w:val="24"/>
          <w:u w:val="single"/>
        </w:rPr>
        <w:t>Shutz</w:t>
      </w:r>
      <w:proofErr w:type="spellEnd"/>
      <w:r w:rsidRPr="007F55F0">
        <w:rPr>
          <w:rFonts w:ascii="Times New Roman" w:eastAsia="宋体" w:hAnsi="Times New Roman" w:cs="Times New Roman"/>
          <w:color w:val="000000"/>
          <w:kern w:val="0"/>
          <w:sz w:val="24"/>
          <w:u w:val="single"/>
        </w:rPr>
        <w:t>)</w:t>
      </w:r>
    </w:p>
    <w:p w:rsidR="007F55F0" w:rsidRPr="007F55F0" w:rsidRDefault="007F55F0" w:rsidP="007F55F0">
      <w:pPr>
        <w:widowControl/>
        <w:numPr>
          <w:ilvl w:val="1"/>
          <w:numId w:val="127"/>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Week 2,3,4 readings are critiques of the first weeks readings</w:t>
      </w:r>
    </w:p>
    <w:p w:rsidR="007F55F0" w:rsidRPr="007F55F0" w:rsidRDefault="007F55F0" w:rsidP="007F55F0">
      <w:pPr>
        <w:widowControl/>
        <w:jc w:val="left"/>
        <w:rPr>
          <w:rFonts w:ascii="Times New Roman" w:eastAsia="宋体" w:hAnsi="Times New Roman" w:cs="Times New Roman"/>
          <w:color w:val="000000"/>
          <w:kern w:val="0"/>
          <w:sz w:val="24"/>
        </w:rPr>
      </w:pPr>
    </w:p>
    <w:p w:rsidR="007F55F0" w:rsidRPr="007F55F0" w:rsidRDefault="007F55F0" w:rsidP="007F55F0">
      <w:pPr>
        <w:widowControl/>
        <w:jc w:val="left"/>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Goodwin: professional vision</w:t>
      </w:r>
    </w:p>
    <w:p w:rsidR="007F55F0" w:rsidRPr="007F55F0" w:rsidRDefault="007F55F0" w:rsidP="007F55F0">
      <w:pPr>
        <w:widowControl/>
        <w:numPr>
          <w:ilvl w:val="0"/>
          <w:numId w:val="128"/>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Certain professions have a certain way to see the world</w:t>
      </w:r>
    </w:p>
    <w:p w:rsidR="007F55F0" w:rsidRPr="007F55F0" w:rsidRDefault="007F55F0" w:rsidP="007F55F0">
      <w:pPr>
        <w:widowControl/>
        <w:numPr>
          <w:ilvl w:val="1"/>
          <w:numId w:val="129"/>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This is unique</w:t>
      </w:r>
    </w:p>
    <w:p w:rsidR="007F55F0" w:rsidRPr="007F55F0" w:rsidRDefault="007F55F0" w:rsidP="007F55F0">
      <w:pPr>
        <w:widowControl/>
        <w:numPr>
          <w:ilvl w:val="1"/>
          <w:numId w:val="129"/>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Language, how you make sense of the world</w:t>
      </w:r>
    </w:p>
    <w:p w:rsidR="007F55F0" w:rsidRPr="007F55F0" w:rsidRDefault="007F55F0" w:rsidP="007F55F0">
      <w:pPr>
        <w:widowControl/>
        <w:numPr>
          <w:ilvl w:val="2"/>
          <w:numId w:val="130"/>
        </w:numPr>
        <w:jc w:val="left"/>
        <w:textAlignment w:val="baseline"/>
        <w:rPr>
          <w:rFonts w:ascii="Times New Roman" w:eastAsia="宋体" w:hAnsi="Times New Roman" w:cs="Times New Roman"/>
          <w:b/>
          <w:bCs/>
          <w:color w:val="000000"/>
          <w:kern w:val="0"/>
          <w:sz w:val="24"/>
        </w:rPr>
      </w:pPr>
      <w:r w:rsidRPr="007F55F0">
        <w:rPr>
          <w:rFonts w:ascii="Times New Roman" w:eastAsia="宋体" w:hAnsi="Times New Roman" w:cs="Times New Roman"/>
          <w:b/>
          <w:bCs/>
          <w:color w:val="000000"/>
          <w:kern w:val="0"/>
          <w:sz w:val="24"/>
        </w:rPr>
        <w:t>Coding → labeling to then compare</w:t>
      </w:r>
    </w:p>
    <w:p w:rsidR="007F55F0" w:rsidRPr="007F55F0" w:rsidRDefault="007F55F0" w:rsidP="007F55F0">
      <w:pPr>
        <w:widowControl/>
        <w:numPr>
          <w:ilvl w:val="2"/>
          <w:numId w:val="130"/>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b/>
          <w:bCs/>
          <w:color w:val="000000"/>
          <w:kern w:val="0"/>
          <w:sz w:val="24"/>
        </w:rPr>
        <w:t>Highlighting → focusing someone else’s attention to your own sense of the world</w:t>
      </w:r>
    </w:p>
    <w:p w:rsidR="007F55F0" w:rsidRPr="007F55F0" w:rsidRDefault="007F55F0" w:rsidP="007F55F0">
      <w:pPr>
        <w:widowControl/>
        <w:numPr>
          <w:ilvl w:val="2"/>
          <w:numId w:val="130"/>
        </w:numPr>
        <w:jc w:val="left"/>
        <w:textAlignment w:val="baseline"/>
        <w:rPr>
          <w:rFonts w:ascii="Times New Roman" w:eastAsia="宋体" w:hAnsi="Times New Roman" w:cs="Times New Roman"/>
          <w:b/>
          <w:bCs/>
          <w:color w:val="000000"/>
          <w:kern w:val="0"/>
          <w:sz w:val="24"/>
        </w:rPr>
      </w:pPr>
      <w:r w:rsidRPr="007F55F0">
        <w:rPr>
          <w:rFonts w:ascii="Times New Roman" w:eastAsia="宋体" w:hAnsi="Times New Roman" w:cs="Times New Roman"/>
          <w:b/>
          <w:bCs/>
          <w:color w:val="000000"/>
          <w:kern w:val="0"/>
          <w:sz w:val="24"/>
        </w:rPr>
        <w:t>Representation → clearest way to show the coding and highlighting so the other can interpret and understand </w:t>
      </w:r>
    </w:p>
    <w:p w:rsidR="007F55F0" w:rsidRPr="007F55F0" w:rsidRDefault="007F55F0" w:rsidP="007F55F0">
      <w:pPr>
        <w:widowControl/>
        <w:numPr>
          <w:ilvl w:val="1"/>
          <w:numId w:val="130"/>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Rodney King Trial: only the experts get to frame the video’s interpretation because language of law = language of policing → victims do not have experts</w:t>
      </w:r>
    </w:p>
    <w:p w:rsidR="007F55F0" w:rsidRPr="007F55F0" w:rsidRDefault="007F55F0" w:rsidP="007F55F0">
      <w:pPr>
        <w:widowControl/>
        <w:numPr>
          <w:ilvl w:val="1"/>
          <w:numId w:val="130"/>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Goodwin would argue that personhood is perspectival → what you consider to be a person, what you consider to be necessary for personhood, there isn’t one definition</w:t>
      </w:r>
    </w:p>
    <w:p w:rsidR="007F55F0" w:rsidRPr="007F55F0" w:rsidRDefault="007F55F0" w:rsidP="007F55F0">
      <w:pPr>
        <w:widowControl/>
        <w:numPr>
          <w:ilvl w:val="2"/>
          <w:numId w:val="130"/>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Depends on your perspective</w:t>
      </w:r>
    </w:p>
    <w:p w:rsidR="007F55F0" w:rsidRPr="007F55F0" w:rsidRDefault="007F55F0" w:rsidP="007F55F0">
      <w:pPr>
        <w:widowControl/>
        <w:numPr>
          <w:ilvl w:val="2"/>
          <w:numId w:val="130"/>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If it's inside a certain framework (professionalism) you will have a specific vision in personhood </w:t>
      </w:r>
    </w:p>
    <w:p w:rsidR="007F55F0" w:rsidRPr="007F55F0" w:rsidRDefault="007F55F0" w:rsidP="007F55F0">
      <w:pPr>
        <w:widowControl/>
        <w:jc w:val="left"/>
        <w:rPr>
          <w:rFonts w:ascii="Times New Roman" w:eastAsia="宋体" w:hAnsi="Times New Roman" w:cs="Times New Roman"/>
          <w:color w:val="000000"/>
          <w:kern w:val="0"/>
          <w:sz w:val="24"/>
        </w:rPr>
      </w:pPr>
    </w:p>
    <w:p w:rsidR="007F55F0" w:rsidRPr="007F55F0" w:rsidRDefault="007F55F0" w:rsidP="007F55F0">
      <w:pPr>
        <w:widowControl/>
        <w:jc w:val="left"/>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Enlightenment others → rational subject and universal knowledge</w:t>
      </w:r>
    </w:p>
    <w:p w:rsidR="007F55F0" w:rsidRPr="007F55F0" w:rsidRDefault="007F55F0" w:rsidP="007F55F0">
      <w:pPr>
        <w:widowControl/>
        <w:numPr>
          <w:ilvl w:val="0"/>
          <w:numId w:val="131"/>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What does it mean to be rationale?</w:t>
      </w:r>
    </w:p>
    <w:p w:rsidR="007F55F0" w:rsidRPr="007F55F0" w:rsidRDefault="007F55F0" w:rsidP="007F55F0">
      <w:pPr>
        <w:widowControl/>
        <w:numPr>
          <w:ilvl w:val="1"/>
          <w:numId w:val="132"/>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Kant (1600’s quote)</w:t>
      </w:r>
    </w:p>
    <w:p w:rsidR="007F55F0" w:rsidRPr="007F55F0" w:rsidRDefault="007F55F0" w:rsidP="007F55F0">
      <w:pPr>
        <w:widowControl/>
        <w:numPr>
          <w:ilvl w:val="2"/>
          <w:numId w:val="133"/>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Pull yourself out of your immaturity and become more rationale</w:t>
      </w:r>
    </w:p>
    <w:p w:rsidR="007F55F0" w:rsidRPr="007F55F0" w:rsidRDefault="007F55F0" w:rsidP="007F55F0">
      <w:pPr>
        <w:widowControl/>
        <w:numPr>
          <w:ilvl w:val="1"/>
          <w:numId w:val="133"/>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Rationality is about being able to debate and come to conclusions through logic</w:t>
      </w:r>
    </w:p>
    <w:p w:rsidR="007F55F0" w:rsidRPr="007F55F0" w:rsidRDefault="007F55F0" w:rsidP="007F55F0">
      <w:pPr>
        <w:widowControl/>
        <w:numPr>
          <w:ilvl w:val="1"/>
          <w:numId w:val="133"/>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Rationality is always changing based on culture → means our logic to becoming rationale is always changing</w:t>
      </w:r>
    </w:p>
    <w:p w:rsidR="007F55F0" w:rsidRPr="007F55F0" w:rsidRDefault="007F55F0" w:rsidP="007F55F0">
      <w:pPr>
        <w:widowControl/>
        <w:numPr>
          <w:ilvl w:val="0"/>
          <w:numId w:val="133"/>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Other readings (week 2-4) critique this idea</w:t>
      </w:r>
    </w:p>
    <w:p w:rsidR="007F55F0" w:rsidRPr="007F55F0" w:rsidRDefault="007F55F0" w:rsidP="007F55F0">
      <w:pPr>
        <w:widowControl/>
        <w:spacing w:after="240"/>
        <w:jc w:val="left"/>
        <w:rPr>
          <w:rFonts w:ascii="Times New Roman" w:eastAsia="宋体" w:hAnsi="Times New Roman" w:cs="Times New Roman"/>
          <w:kern w:val="0"/>
          <w:sz w:val="24"/>
        </w:rPr>
      </w:pPr>
    </w:p>
    <w:p w:rsidR="007F55F0" w:rsidRPr="007F55F0" w:rsidRDefault="007F55F0" w:rsidP="007F55F0">
      <w:pPr>
        <w:widowControl/>
        <w:numPr>
          <w:ilvl w:val="1"/>
          <w:numId w:val="134"/>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lastRenderedPageBreak/>
        <w:t>Race</w:t>
      </w:r>
    </w:p>
    <w:p w:rsidR="007F55F0" w:rsidRPr="007F55F0" w:rsidRDefault="007F55F0" w:rsidP="007F55F0">
      <w:pPr>
        <w:widowControl/>
        <w:numPr>
          <w:ilvl w:val="1"/>
          <w:numId w:val="134"/>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Nationality</w:t>
      </w:r>
    </w:p>
    <w:p w:rsidR="007F55F0" w:rsidRPr="007F55F0" w:rsidRDefault="007F55F0" w:rsidP="007F55F0">
      <w:pPr>
        <w:widowControl/>
        <w:numPr>
          <w:ilvl w:val="1"/>
          <w:numId w:val="134"/>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Gender</w:t>
      </w:r>
    </w:p>
    <w:p w:rsidR="007F55F0" w:rsidRPr="007F55F0" w:rsidRDefault="007F55F0" w:rsidP="007F55F0">
      <w:pPr>
        <w:widowControl/>
        <w:numPr>
          <w:ilvl w:val="1"/>
          <w:numId w:val="134"/>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ability/disability</w:t>
      </w:r>
    </w:p>
    <w:p w:rsidR="007F55F0" w:rsidRPr="007F55F0" w:rsidRDefault="007F55F0" w:rsidP="007F55F0">
      <w:pPr>
        <w:widowControl/>
        <w:numPr>
          <w:ilvl w:val="1"/>
          <w:numId w:val="134"/>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Imagination</w:t>
      </w:r>
    </w:p>
    <w:p w:rsidR="007F55F0" w:rsidRPr="007F55F0" w:rsidRDefault="007F55F0" w:rsidP="007F55F0">
      <w:pPr>
        <w:widowControl/>
        <w:numPr>
          <w:ilvl w:val="2"/>
          <w:numId w:val="135"/>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All of these are institutional structures</w:t>
      </w:r>
    </w:p>
    <w:p w:rsidR="007F55F0" w:rsidRPr="007F55F0" w:rsidRDefault="007F55F0" w:rsidP="007F55F0">
      <w:pPr>
        <w:widowControl/>
        <w:numPr>
          <w:ilvl w:val="3"/>
          <w:numId w:val="136"/>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Schools, tests, experiments</w:t>
      </w:r>
    </w:p>
    <w:p w:rsidR="007F55F0" w:rsidRPr="007F55F0" w:rsidRDefault="007F55F0" w:rsidP="007F55F0">
      <w:pPr>
        <w:widowControl/>
        <w:spacing w:after="240"/>
        <w:jc w:val="left"/>
        <w:rPr>
          <w:rFonts w:ascii="Times New Roman" w:eastAsia="宋体" w:hAnsi="Times New Roman" w:cs="Times New Roman"/>
          <w:color w:val="000000"/>
          <w:kern w:val="0"/>
          <w:sz w:val="24"/>
        </w:rPr>
      </w:pPr>
    </w:p>
    <w:p w:rsidR="007F55F0" w:rsidRPr="007F55F0" w:rsidRDefault="007F55F0" w:rsidP="007F55F0">
      <w:pPr>
        <w:widowControl/>
        <w:jc w:val="left"/>
        <w:rPr>
          <w:rFonts w:ascii="Times New Roman" w:eastAsia="宋体" w:hAnsi="Times New Roman" w:cs="Times New Roman"/>
          <w:color w:val="000000"/>
          <w:kern w:val="0"/>
          <w:sz w:val="24"/>
        </w:rPr>
      </w:pPr>
      <w:proofErr w:type="spellStart"/>
      <w:r w:rsidRPr="007F55F0">
        <w:rPr>
          <w:rFonts w:ascii="Times New Roman" w:eastAsia="宋体" w:hAnsi="Times New Roman" w:cs="Times New Roman"/>
          <w:color w:val="000000"/>
          <w:kern w:val="0"/>
          <w:sz w:val="24"/>
        </w:rPr>
        <w:t>Shutz</w:t>
      </w:r>
      <w:proofErr w:type="spellEnd"/>
      <w:r w:rsidRPr="007F55F0">
        <w:rPr>
          <w:rFonts w:ascii="Times New Roman" w:eastAsia="宋体" w:hAnsi="Times New Roman" w:cs="Times New Roman"/>
          <w:color w:val="000000"/>
          <w:kern w:val="0"/>
          <w:sz w:val="24"/>
        </w:rPr>
        <w:t xml:space="preserve"> (The stranger)</w:t>
      </w:r>
    </w:p>
    <w:p w:rsidR="007F55F0" w:rsidRPr="007F55F0" w:rsidRDefault="007F55F0" w:rsidP="007F55F0">
      <w:pPr>
        <w:widowControl/>
        <w:numPr>
          <w:ilvl w:val="0"/>
          <w:numId w:val="137"/>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Person who is displaced → seem like they should understand society but just can’t</w:t>
      </w:r>
    </w:p>
    <w:p w:rsidR="007F55F0" w:rsidRPr="007F55F0" w:rsidRDefault="007F55F0" w:rsidP="007F55F0">
      <w:pPr>
        <w:widowControl/>
        <w:numPr>
          <w:ilvl w:val="0"/>
          <w:numId w:val="137"/>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Personhood → member of a culture</w:t>
      </w:r>
    </w:p>
    <w:p w:rsidR="007F55F0" w:rsidRPr="007F55F0" w:rsidRDefault="007F55F0" w:rsidP="007F55F0">
      <w:pPr>
        <w:widowControl/>
        <w:numPr>
          <w:ilvl w:val="1"/>
          <w:numId w:val="138"/>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Have to follow a recipe (social, behavioral)</w:t>
      </w:r>
    </w:p>
    <w:p w:rsidR="007F55F0" w:rsidRPr="007F55F0" w:rsidRDefault="007F55F0" w:rsidP="007F55F0">
      <w:pPr>
        <w:widowControl/>
        <w:numPr>
          <w:ilvl w:val="1"/>
          <w:numId w:val="138"/>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Can’t learn it in a book</w:t>
      </w:r>
    </w:p>
    <w:p w:rsidR="007F55F0" w:rsidRPr="007F55F0" w:rsidRDefault="007F55F0" w:rsidP="007F55F0">
      <w:pPr>
        <w:widowControl/>
        <w:numPr>
          <w:ilvl w:val="2"/>
          <w:numId w:val="139"/>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This would be ‘knowledge of’</w:t>
      </w:r>
    </w:p>
    <w:p w:rsidR="007F55F0" w:rsidRPr="007F55F0" w:rsidRDefault="007F55F0" w:rsidP="007F55F0">
      <w:pPr>
        <w:widowControl/>
        <w:numPr>
          <w:ilvl w:val="1"/>
          <w:numId w:val="139"/>
        </w:numPr>
        <w:jc w:val="left"/>
        <w:textAlignment w:val="baseline"/>
        <w:rPr>
          <w:rFonts w:ascii="Times New Roman" w:eastAsia="宋体" w:hAnsi="Times New Roman" w:cs="Times New Roman"/>
          <w:color w:val="000000"/>
          <w:kern w:val="0"/>
          <w:sz w:val="24"/>
        </w:rPr>
      </w:pPr>
      <w:bookmarkStart w:id="0" w:name="_GoBack"/>
      <w:r w:rsidRPr="007F55F0">
        <w:rPr>
          <w:rFonts w:ascii="Times New Roman" w:eastAsia="宋体" w:hAnsi="Times New Roman" w:cs="Times New Roman"/>
          <w:color w:val="000000"/>
          <w:kern w:val="0"/>
          <w:sz w:val="24"/>
        </w:rPr>
        <w:t xml:space="preserve">Ton of other ways to learn (know) the recipe when you participate in </w:t>
      </w:r>
      <w:bookmarkEnd w:id="0"/>
      <w:r w:rsidRPr="007F55F0">
        <w:rPr>
          <w:rFonts w:ascii="Times New Roman" w:eastAsia="宋体" w:hAnsi="Times New Roman" w:cs="Times New Roman"/>
          <w:color w:val="000000"/>
          <w:kern w:val="0"/>
          <w:sz w:val="24"/>
        </w:rPr>
        <w:t>society</w:t>
      </w:r>
    </w:p>
    <w:p w:rsidR="007F55F0" w:rsidRPr="007F55F0" w:rsidRDefault="007F55F0" w:rsidP="007F55F0">
      <w:pPr>
        <w:widowControl/>
        <w:numPr>
          <w:ilvl w:val="2"/>
          <w:numId w:val="139"/>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This would be ‘knowledge about’</w:t>
      </w:r>
    </w:p>
    <w:p w:rsidR="007F55F0" w:rsidRPr="007F55F0" w:rsidRDefault="007F55F0" w:rsidP="007F55F0">
      <w:pPr>
        <w:widowControl/>
        <w:spacing w:after="240"/>
        <w:jc w:val="left"/>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br/>
      </w:r>
    </w:p>
    <w:p w:rsidR="007F55F0" w:rsidRPr="007F55F0" w:rsidRDefault="007F55F0" w:rsidP="007F55F0">
      <w:pPr>
        <w:widowControl/>
        <w:jc w:val="left"/>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Final →</w:t>
      </w:r>
    </w:p>
    <w:p w:rsidR="007F55F0" w:rsidRPr="007F55F0" w:rsidRDefault="007F55F0" w:rsidP="007F55F0">
      <w:pPr>
        <w:widowControl/>
        <w:numPr>
          <w:ilvl w:val="0"/>
          <w:numId w:val="140"/>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Part 1: Interpreting quotes from class readings</w:t>
      </w:r>
    </w:p>
    <w:p w:rsidR="007F55F0" w:rsidRPr="007F55F0" w:rsidRDefault="007F55F0" w:rsidP="007F55F0">
      <w:pPr>
        <w:widowControl/>
        <w:numPr>
          <w:ilvl w:val="1"/>
          <w:numId w:val="141"/>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You will choose 3 out of 4 questions to answer</w:t>
      </w:r>
    </w:p>
    <w:p w:rsidR="007F55F0" w:rsidRPr="007F55F0" w:rsidRDefault="007F55F0" w:rsidP="007F55F0">
      <w:pPr>
        <w:widowControl/>
        <w:numPr>
          <w:ilvl w:val="1"/>
          <w:numId w:val="141"/>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All quotes come from slides (use the slides/re-read the texts)</w:t>
      </w:r>
    </w:p>
    <w:p w:rsidR="007F55F0" w:rsidRPr="007F55F0" w:rsidRDefault="007F55F0" w:rsidP="007F55F0">
      <w:pPr>
        <w:widowControl/>
        <w:numPr>
          <w:ilvl w:val="0"/>
          <w:numId w:val="141"/>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Part 2: Essay question on broad themes</w:t>
      </w:r>
    </w:p>
    <w:p w:rsidR="007F55F0" w:rsidRPr="007F55F0" w:rsidRDefault="007F55F0" w:rsidP="007F55F0">
      <w:pPr>
        <w:widowControl/>
        <w:numPr>
          <w:ilvl w:val="1"/>
          <w:numId w:val="141"/>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You will choose 1 out of 3 questions</w:t>
      </w:r>
    </w:p>
    <w:p w:rsidR="007F55F0" w:rsidRPr="007F55F0" w:rsidRDefault="007F55F0" w:rsidP="007F55F0">
      <w:pPr>
        <w:widowControl/>
        <w:numPr>
          <w:ilvl w:val="1"/>
          <w:numId w:val="141"/>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What are broad themes?</w:t>
      </w:r>
    </w:p>
    <w:p w:rsidR="007F55F0" w:rsidRPr="007F55F0" w:rsidRDefault="007F55F0" w:rsidP="007F55F0">
      <w:pPr>
        <w:widowControl/>
        <w:numPr>
          <w:ilvl w:val="1"/>
          <w:numId w:val="141"/>
        </w:numPr>
        <w:jc w:val="left"/>
        <w:textAlignment w:val="baseline"/>
        <w:rPr>
          <w:rFonts w:ascii="Times New Roman" w:eastAsia="宋体" w:hAnsi="Times New Roman" w:cs="Times New Roman"/>
          <w:color w:val="000000"/>
          <w:kern w:val="0"/>
          <w:sz w:val="24"/>
        </w:rPr>
      </w:pPr>
      <w:r w:rsidRPr="007F55F0">
        <w:rPr>
          <w:rFonts w:ascii="Times New Roman" w:eastAsia="宋体" w:hAnsi="Times New Roman" w:cs="Times New Roman"/>
          <w:color w:val="000000"/>
          <w:kern w:val="0"/>
          <w:sz w:val="24"/>
        </w:rPr>
        <w:t>What is necessary for personhood? Universal Knowledge vs situated practices. Methods for exploring situated 1st person experience and why they are used. </w:t>
      </w:r>
    </w:p>
    <w:p w:rsidR="00CA1DFA" w:rsidRPr="007F55F0" w:rsidRDefault="00CA1DFA">
      <w:pPr>
        <w:rPr>
          <w:rFonts w:ascii="Times New Roman" w:hAnsi="Times New Roman" w:cs="Times New Roman"/>
          <w:sz w:val="24"/>
        </w:rPr>
      </w:pPr>
    </w:p>
    <w:sectPr w:rsidR="00CA1DFA" w:rsidRPr="007F55F0" w:rsidSect="00010076">
      <w:pgSz w:w="12240" w:h="15840"/>
      <w:pgMar w:top="1440" w:right="1800" w:bottom="1440" w:left="1800" w:header="720" w:footer="72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91940"/>
    <w:multiLevelType w:val="multilevel"/>
    <w:tmpl w:val="C3A897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EF2203"/>
    <w:multiLevelType w:val="multilevel"/>
    <w:tmpl w:val="F76696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737F4B"/>
    <w:multiLevelType w:val="multilevel"/>
    <w:tmpl w:val="6F987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751912"/>
    <w:multiLevelType w:val="multilevel"/>
    <w:tmpl w:val="12E07A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3D705F"/>
    <w:multiLevelType w:val="multilevel"/>
    <w:tmpl w:val="5F56F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D74370"/>
    <w:multiLevelType w:val="multilevel"/>
    <w:tmpl w:val="B7A603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DC00AF"/>
    <w:multiLevelType w:val="multilevel"/>
    <w:tmpl w:val="DE98F1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6D2F0C"/>
    <w:multiLevelType w:val="multilevel"/>
    <w:tmpl w:val="3EF23A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8E39F5"/>
    <w:multiLevelType w:val="multilevel"/>
    <w:tmpl w:val="372C0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552396"/>
    <w:multiLevelType w:val="multilevel"/>
    <w:tmpl w:val="CF1C12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E6573E"/>
    <w:multiLevelType w:val="multilevel"/>
    <w:tmpl w:val="694C0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0021C5"/>
    <w:multiLevelType w:val="multilevel"/>
    <w:tmpl w:val="7CFA14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F302EB"/>
    <w:multiLevelType w:val="multilevel"/>
    <w:tmpl w:val="5448A9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76741B4"/>
    <w:multiLevelType w:val="multilevel"/>
    <w:tmpl w:val="B61CCD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5B2F49"/>
    <w:multiLevelType w:val="multilevel"/>
    <w:tmpl w:val="7062FE6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B2F5965"/>
    <w:multiLevelType w:val="multilevel"/>
    <w:tmpl w:val="99CA74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5847BC"/>
    <w:multiLevelType w:val="multilevel"/>
    <w:tmpl w:val="536A85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974994"/>
    <w:multiLevelType w:val="multilevel"/>
    <w:tmpl w:val="F878B2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B91111"/>
    <w:multiLevelType w:val="multilevel"/>
    <w:tmpl w:val="B99AD05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67A258F"/>
    <w:multiLevelType w:val="multilevel"/>
    <w:tmpl w:val="1ED2D0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D06C9D"/>
    <w:multiLevelType w:val="multilevel"/>
    <w:tmpl w:val="45064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572094"/>
    <w:multiLevelType w:val="multilevel"/>
    <w:tmpl w:val="1B0840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B37923"/>
    <w:multiLevelType w:val="multilevel"/>
    <w:tmpl w:val="320422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952A09"/>
    <w:multiLevelType w:val="multilevel"/>
    <w:tmpl w:val="B8AC50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C657E9"/>
    <w:multiLevelType w:val="multilevel"/>
    <w:tmpl w:val="B4A497E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64223DC"/>
    <w:multiLevelType w:val="multilevel"/>
    <w:tmpl w:val="DE7CC8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F22EE1"/>
    <w:multiLevelType w:val="multilevel"/>
    <w:tmpl w:val="48A44A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38560B"/>
    <w:multiLevelType w:val="multilevel"/>
    <w:tmpl w:val="5F0252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174BAA"/>
    <w:multiLevelType w:val="multilevel"/>
    <w:tmpl w:val="FD0E96B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87B2324"/>
    <w:multiLevelType w:val="multilevel"/>
    <w:tmpl w:val="CB46F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D86FF8"/>
    <w:multiLevelType w:val="multilevel"/>
    <w:tmpl w:val="9AC4FB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6F1FB1"/>
    <w:multiLevelType w:val="multilevel"/>
    <w:tmpl w:val="FAE82D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086D83"/>
    <w:multiLevelType w:val="multilevel"/>
    <w:tmpl w:val="0658D7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DA2E24"/>
    <w:multiLevelType w:val="multilevel"/>
    <w:tmpl w:val="AE0A2D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FC572F"/>
    <w:multiLevelType w:val="multilevel"/>
    <w:tmpl w:val="FB1616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E510D03"/>
    <w:multiLevelType w:val="multilevel"/>
    <w:tmpl w:val="D05CED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1B07A0"/>
    <w:multiLevelType w:val="multilevel"/>
    <w:tmpl w:val="606EF6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2133EFE"/>
    <w:multiLevelType w:val="multilevel"/>
    <w:tmpl w:val="CD664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4D4778"/>
    <w:multiLevelType w:val="multilevel"/>
    <w:tmpl w:val="3056D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04410A"/>
    <w:multiLevelType w:val="multilevel"/>
    <w:tmpl w:val="C26C4C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97448E"/>
    <w:multiLevelType w:val="multilevel"/>
    <w:tmpl w:val="9F3E7B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014575"/>
    <w:multiLevelType w:val="multilevel"/>
    <w:tmpl w:val="AFA267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lvlOverride w:ilvl="1">
      <w:lvl w:ilvl="1">
        <w:numFmt w:val="lowerLetter"/>
        <w:lvlText w:val="%2."/>
        <w:lvlJc w:val="left"/>
      </w:lvl>
    </w:lvlOverride>
  </w:num>
  <w:num w:numId="3">
    <w:abstractNumId w:val="0"/>
    <w:lvlOverride w:ilvl="1">
      <w:lvl w:ilvl="1">
        <w:numFmt w:val="lowerLetter"/>
        <w:lvlText w:val="%2."/>
        <w:lvlJc w:val="left"/>
      </w:lvl>
    </w:lvlOverride>
    <w:lvlOverride w:ilvl="2">
      <w:lvl w:ilvl="2">
        <w:numFmt w:val="lowerRoman"/>
        <w:lvlText w:val="%3."/>
        <w:lvlJc w:val="right"/>
      </w:lvl>
    </w:lvlOverride>
  </w:num>
  <w:num w:numId="4">
    <w:abstractNumId w:val="0"/>
    <w:lvlOverride w:ilvl="1">
      <w:lvl w:ilvl="1">
        <w:numFmt w:val="lowerLetter"/>
        <w:lvlText w:val="%2."/>
        <w:lvlJc w:val="left"/>
      </w:lvl>
    </w:lvlOverride>
    <w:lvlOverride w:ilvl="2">
      <w:lvl w:ilvl="2">
        <w:numFmt w:val="lowerRoman"/>
        <w:lvlText w:val="%3."/>
        <w:lvlJc w:val="right"/>
      </w:lvl>
    </w:lvlOverride>
  </w:num>
  <w:num w:numId="5">
    <w:abstractNumId w:val="0"/>
    <w:lvlOverride w:ilvl="1">
      <w:lvl w:ilvl="1">
        <w:numFmt w:val="lowerLetter"/>
        <w:lvlText w:val="%2."/>
        <w:lvlJc w:val="left"/>
      </w:lvl>
    </w:lvlOverride>
    <w:lvlOverride w:ilvl="2">
      <w:lvl w:ilvl="2">
        <w:numFmt w:val="lowerRoman"/>
        <w:lvlText w:val="%3."/>
        <w:lvlJc w:val="right"/>
      </w:lvl>
    </w:lvlOverride>
  </w:num>
  <w:num w:numId="6">
    <w:abstractNumId w:val="5"/>
  </w:num>
  <w:num w:numId="7">
    <w:abstractNumId w:val="5"/>
    <w:lvlOverride w:ilvl="1">
      <w:lvl w:ilvl="1">
        <w:numFmt w:val="bullet"/>
        <w:lvlText w:val=""/>
        <w:lvlJc w:val="left"/>
        <w:pPr>
          <w:tabs>
            <w:tab w:val="num" w:pos="1440"/>
          </w:tabs>
          <w:ind w:left="1440" w:hanging="360"/>
        </w:pPr>
        <w:rPr>
          <w:rFonts w:ascii="Symbol" w:hAnsi="Symbol" w:hint="default"/>
          <w:sz w:val="20"/>
        </w:rPr>
      </w:lvl>
    </w:lvlOverride>
  </w:num>
  <w:num w:numId="8">
    <w:abstractNumId w:val="5"/>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9">
    <w:abstractNumId w:val="29"/>
  </w:num>
  <w:num w:numId="10">
    <w:abstractNumId w:val="16"/>
    <w:lvlOverride w:ilvl="1">
      <w:lvl w:ilvl="1">
        <w:numFmt w:val="bullet"/>
        <w:lvlText w:val=""/>
        <w:lvlJc w:val="left"/>
        <w:pPr>
          <w:tabs>
            <w:tab w:val="num" w:pos="1440"/>
          </w:tabs>
          <w:ind w:left="1440" w:hanging="360"/>
        </w:pPr>
        <w:rPr>
          <w:rFonts w:ascii="Symbol" w:hAnsi="Symbol" w:hint="default"/>
          <w:sz w:val="20"/>
        </w:rPr>
      </w:lvl>
    </w:lvlOverride>
  </w:num>
  <w:num w:numId="11">
    <w:abstractNumId w:val="16"/>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12">
    <w:abstractNumId w:val="36"/>
  </w:num>
  <w:num w:numId="13">
    <w:abstractNumId w:val="36"/>
    <w:lvlOverride w:ilvl="1">
      <w:lvl w:ilvl="1">
        <w:numFmt w:val="bullet"/>
        <w:lvlText w:val=""/>
        <w:lvlJc w:val="left"/>
        <w:pPr>
          <w:tabs>
            <w:tab w:val="num" w:pos="1440"/>
          </w:tabs>
          <w:ind w:left="1440" w:hanging="360"/>
        </w:pPr>
        <w:rPr>
          <w:rFonts w:ascii="Symbol" w:hAnsi="Symbol" w:hint="default"/>
          <w:sz w:val="20"/>
        </w:rPr>
      </w:lvl>
    </w:lvlOverride>
  </w:num>
  <w:num w:numId="14">
    <w:abstractNumId w:val="36"/>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15">
    <w:abstractNumId w:val="38"/>
  </w:num>
  <w:num w:numId="16">
    <w:abstractNumId w:val="41"/>
  </w:num>
  <w:num w:numId="17">
    <w:abstractNumId w:val="41"/>
    <w:lvlOverride w:ilvl="1">
      <w:lvl w:ilvl="1">
        <w:numFmt w:val="lowerLetter"/>
        <w:lvlText w:val="%2."/>
        <w:lvlJc w:val="left"/>
      </w:lvl>
    </w:lvlOverride>
  </w:num>
  <w:num w:numId="18">
    <w:abstractNumId w:val="28"/>
    <w:lvlOverride w:ilvl="1">
      <w:lvl w:ilvl="1">
        <w:numFmt w:val="lowerLetter"/>
        <w:lvlText w:val="%2."/>
        <w:lvlJc w:val="left"/>
      </w:lvl>
    </w:lvlOverride>
  </w:num>
  <w:num w:numId="19">
    <w:abstractNumId w:val="28"/>
    <w:lvlOverride w:ilvl="1">
      <w:lvl w:ilvl="1">
        <w:numFmt w:val="lowerLetter"/>
        <w:lvlText w:val="%2."/>
        <w:lvlJc w:val="left"/>
      </w:lvl>
    </w:lvlOverride>
    <w:lvlOverride w:ilvl="2">
      <w:lvl w:ilvl="2">
        <w:numFmt w:val="lowerRoman"/>
        <w:lvlText w:val="%3."/>
        <w:lvlJc w:val="right"/>
      </w:lvl>
    </w:lvlOverride>
  </w:num>
  <w:num w:numId="20">
    <w:abstractNumId w:val="28"/>
    <w:lvlOverride w:ilvl="1">
      <w:lvl w:ilvl="1">
        <w:numFmt w:val="lowerLetter"/>
        <w:lvlText w:val="%2."/>
        <w:lvlJc w:val="left"/>
      </w:lvl>
    </w:lvlOverride>
    <w:lvlOverride w:ilvl="2">
      <w:lvl w:ilvl="2">
        <w:numFmt w:val="lowerRoman"/>
        <w:lvlText w:val="%3."/>
        <w:lvlJc w:val="right"/>
      </w:lvl>
    </w:lvlOverride>
  </w:num>
  <w:num w:numId="21">
    <w:abstractNumId w:val="28"/>
    <w:lvlOverride w:ilvl="0">
      <w:lvl w:ilvl="0">
        <w:numFmt w:val="decimal"/>
        <w:lvlText w:val="%1."/>
        <w:lvlJc w:val="left"/>
      </w:lvl>
    </w:lvlOverride>
    <w:lvlOverride w:ilvl="1">
      <w:lvl w:ilvl="1">
        <w:numFmt w:val="lowerLetter"/>
        <w:lvlText w:val="%2."/>
        <w:lvlJc w:val="left"/>
      </w:lvl>
    </w:lvlOverride>
    <w:lvlOverride w:ilvl="2">
      <w:lvl w:ilvl="2">
        <w:numFmt w:val="lowerRoman"/>
        <w:lvlText w:val="%3."/>
        <w:lvlJc w:val="right"/>
      </w:lvl>
    </w:lvlOverride>
  </w:num>
  <w:num w:numId="22">
    <w:abstractNumId w:val="28"/>
    <w:lvlOverride w:ilvl="0">
      <w:lvl w:ilvl="0">
        <w:numFmt w:val="decimal"/>
        <w:lvlText w:val="%1."/>
        <w:lvlJc w:val="left"/>
      </w:lvl>
    </w:lvlOverride>
    <w:lvlOverride w:ilvl="1">
      <w:lvl w:ilvl="1">
        <w:numFmt w:val="lowerLetter"/>
        <w:lvlText w:val="%2."/>
        <w:lvlJc w:val="left"/>
      </w:lvl>
    </w:lvlOverride>
    <w:lvlOverride w:ilvl="2">
      <w:lvl w:ilvl="2">
        <w:numFmt w:val="lowerRoman"/>
        <w:lvlText w:val="%3."/>
        <w:lvlJc w:val="right"/>
      </w:lvl>
    </w:lvlOverride>
  </w:num>
  <w:num w:numId="23">
    <w:abstractNumId w:val="28"/>
    <w:lvlOverride w:ilvl="0">
      <w:lvl w:ilvl="0">
        <w:numFmt w:val="decimal"/>
        <w:lvlText w:val="%1."/>
        <w:lvlJc w:val="left"/>
      </w:lvl>
    </w:lvlOverride>
    <w:lvlOverride w:ilvl="1">
      <w:lvl w:ilvl="1">
        <w:numFmt w:val="lowerLetter"/>
        <w:lvlText w:val="%2."/>
        <w:lvlJc w:val="left"/>
      </w:lvl>
    </w:lvlOverride>
    <w:lvlOverride w:ilvl="2">
      <w:lvl w:ilvl="2">
        <w:numFmt w:val="lowerRoman"/>
        <w:lvlText w:val="%3."/>
        <w:lvlJc w:val="right"/>
      </w:lvl>
    </w:lvlOverride>
  </w:num>
  <w:num w:numId="24">
    <w:abstractNumId w:val="28"/>
    <w:lvlOverride w:ilvl="0">
      <w:lvl w:ilvl="0">
        <w:numFmt w:val="decimal"/>
        <w:lvlText w:val="%1."/>
        <w:lvlJc w:val="left"/>
      </w:lvl>
    </w:lvlOverride>
    <w:lvlOverride w:ilvl="1">
      <w:lvl w:ilvl="1">
        <w:numFmt w:val="lowerLetter"/>
        <w:lvlText w:val="%2."/>
        <w:lvlJc w:val="left"/>
      </w:lvl>
    </w:lvlOverride>
    <w:lvlOverride w:ilvl="2">
      <w:lvl w:ilvl="2">
        <w:numFmt w:val="lowerRoman"/>
        <w:lvlText w:val="%3."/>
        <w:lvlJc w:val="right"/>
      </w:lvl>
    </w:lvlOverride>
    <w:lvlOverride w:ilvl="4">
      <w:lvl w:ilvl="4">
        <w:numFmt w:val="lowerLetter"/>
        <w:lvlText w:val="%5."/>
        <w:lvlJc w:val="left"/>
      </w:lvl>
    </w:lvlOverride>
  </w:num>
  <w:num w:numId="25">
    <w:abstractNumId w:val="28"/>
    <w:lvlOverride w:ilvl="0">
      <w:lvl w:ilvl="0">
        <w:numFmt w:val="decimal"/>
        <w:lvlText w:val="%1."/>
        <w:lvlJc w:val="left"/>
      </w:lvl>
    </w:lvlOverride>
    <w:lvlOverride w:ilvl="1">
      <w:lvl w:ilvl="1">
        <w:numFmt w:val="lowerLetter"/>
        <w:lvlText w:val="%2."/>
        <w:lvlJc w:val="left"/>
      </w:lvl>
    </w:lvlOverride>
    <w:lvlOverride w:ilvl="2">
      <w:lvl w:ilvl="2">
        <w:numFmt w:val="lowerRoman"/>
        <w:lvlText w:val="%3."/>
        <w:lvlJc w:val="right"/>
      </w:lvl>
    </w:lvlOverride>
    <w:lvlOverride w:ilvl="4">
      <w:lvl w:ilvl="4">
        <w:numFmt w:val="lowerLetter"/>
        <w:lvlText w:val="%5."/>
        <w:lvlJc w:val="left"/>
      </w:lvl>
    </w:lvlOverride>
  </w:num>
  <w:num w:numId="26">
    <w:abstractNumId w:val="24"/>
    <w:lvlOverride w:ilvl="2">
      <w:lvl w:ilvl="2">
        <w:numFmt w:val="lowerRoman"/>
        <w:lvlText w:val="%3."/>
        <w:lvlJc w:val="right"/>
      </w:lvl>
    </w:lvlOverride>
  </w:num>
  <w:num w:numId="27">
    <w:abstractNumId w:val="24"/>
    <w:lvlOverride w:ilvl="2">
      <w:lvl w:ilvl="2">
        <w:numFmt w:val="lowerRoman"/>
        <w:lvlText w:val="%3."/>
        <w:lvlJc w:val="right"/>
      </w:lvl>
    </w:lvlOverride>
    <w:lvlOverride w:ilvl="4">
      <w:lvl w:ilvl="4">
        <w:numFmt w:val="lowerLetter"/>
        <w:lvlText w:val="%5."/>
        <w:lvlJc w:val="left"/>
      </w:lvl>
    </w:lvlOverride>
  </w:num>
  <w:num w:numId="28">
    <w:abstractNumId w:val="24"/>
    <w:lvlOverride w:ilvl="0">
      <w:lvl w:ilvl="0">
        <w:numFmt w:val="decimal"/>
        <w:lvlText w:val="%1."/>
        <w:lvlJc w:val="left"/>
      </w:lvl>
    </w:lvlOverride>
    <w:lvlOverride w:ilvl="2">
      <w:lvl w:ilvl="2">
        <w:numFmt w:val="lowerRoman"/>
        <w:lvlText w:val="%3."/>
        <w:lvlJc w:val="right"/>
      </w:lvl>
    </w:lvlOverride>
    <w:lvlOverride w:ilvl="4">
      <w:lvl w:ilvl="4">
        <w:numFmt w:val="lowerLetter"/>
        <w:lvlText w:val="%5."/>
        <w:lvlJc w:val="left"/>
      </w:lvl>
    </w:lvlOverride>
  </w:num>
  <w:num w:numId="29">
    <w:abstractNumId w:val="24"/>
    <w:lvlOverride w:ilvl="0">
      <w:lvl w:ilvl="0">
        <w:numFmt w:val="decimal"/>
        <w:lvlText w:val="%1."/>
        <w:lvlJc w:val="left"/>
      </w:lvl>
    </w:lvlOverride>
    <w:lvlOverride w:ilvl="1">
      <w:lvl w:ilvl="1">
        <w:numFmt w:val="lowerLetter"/>
        <w:lvlText w:val="%2."/>
        <w:lvlJc w:val="left"/>
      </w:lvl>
    </w:lvlOverride>
    <w:lvlOverride w:ilvl="2">
      <w:lvl w:ilvl="2">
        <w:numFmt w:val="lowerRoman"/>
        <w:lvlText w:val="%3."/>
        <w:lvlJc w:val="right"/>
      </w:lvl>
    </w:lvlOverride>
    <w:lvlOverride w:ilvl="4">
      <w:lvl w:ilvl="4">
        <w:numFmt w:val="lowerLetter"/>
        <w:lvlText w:val="%5."/>
        <w:lvlJc w:val="left"/>
      </w:lvl>
    </w:lvlOverride>
  </w:num>
  <w:num w:numId="30">
    <w:abstractNumId w:val="24"/>
    <w:lvlOverride w:ilvl="0">
      <w:lvl w:ilvl="0">
        <w:numFmt w:val="decimal"/>
        <w:lvlText w:val="%1."/>
        <w:lvlJc w:val="left"/>
      </w:lvl>
    </w:lvlOverride>
    <w:lvlOverride w:ilvl="1">
      <w:lvl w:ilvl="1">
        <w:numFmt w:val="lowerLetter"/>
        <w:lvlText w:val="%2."/>
        <w:lvlJc w:val="left"/>
      </w:lvl>
    </w:lvlOverride>
    <w:lvlOverride w:ilvl="2">
      <w:lvl w:ilvl="2">
        <w:numFmt w:val="lowerRoman"/>
        <w:lvlText w:val="%3."/>
        <w:lvlJc w:val="right"/>
      </w:lvl>
    </w:lvlOverride>
    <w:lvlOverride w:ilvl="4">
      <w:lvl w:ilvl="4">
        <w:numFmt w:val="lowerLetter"/>
        <w:lvlText w:val="%5."/>
        <w:lvlJc w:val="left"/>
      </w:lvl>
    </w:lvlOverride>
  </w:num>
  <w:num w:numId="31">
    <w:abstractNumId w:val="24"/>
    <w:lvlOverride w:ilvl="0">
      <w:lvl w:ilvl="0">
        <w:numFmt w:val="decimal"/>
        <w:lvlText w:val="%1."/>
        <w:lvlJc w:val="left"/>
      </w:lvl>
    </w:lvlOverride>
    <w:lvlOverride w:ilvl="1">
      <w:lvl w:ilvl="1">
        <w:numFmt w:val="lowerLetter"/>
        <w:lvlText w:val="%2."/>
        <w:lvlJc w:val="left"/>
      </w:lvl>
    </w:lvlOverride>
    <w:lvlOverride w:ilvl="2">
      <w:lvl w:ilvl="2">
        <w:numFmt w:val="lowerRoman"/>
        <w:lvlText w:val="%3."/>
        <w:lvlJc w:val="right"/>
      </w:lvl>
    </w:lvlOverride>
    <w:lvlOverride w:ilvl="4">
      <w:lvl w:ilvl="4">
        <w:numFmt w:val="lowerLetter"/>
        <w:lvlText w:val="%5."/>
        <w:lvlJc w:val="left"/>
      </w:lvl>
    </w:lvlOverride>
  </w:num>
  <w:num w:numId="32">
    <w:abstractNumId w:val="24"/>
    <w:lvlOverride w:ilvl="0">
      <w:lvl w:ilvl="0">
        <w:numFmt w:val="decimal"/>
        <w:lvlText w:val="%1."/>
        <w:lvlJc w:val="left"/>
      </w:lvl>
    </w:lvlOverride>
    <w:lvlOverride w:ilvl="1">
      <w:lvl w:ilvl="1">
        <w:numFmt w:val="lowerLetter"/>
        <w:lvlText w:val="%2."/>
        <w:lvlJc w:val="left"/>
      </w:lvl>
    </w:lvlOverride>
    <w:lvlOverride w:ilvl="2">
      <w:lvl w:ilvl="2">
        <w:numFmt w:val="lowerRoman"/>
        <w:lvlText w:val="%3."/>
        <w:lvlJc w:val="right"/>
      </w:lvl>
    </w:lvlOverride>
    <w:lvlOverride w:ilvl="4">
      <w:lvl w:ilvl="4">
        <w:numFmt w:val="lowerLetter"/>
        <w:lvlText w:val="%5."/>
        <w:lvlJc w:val="left"/>
      </w:lvl>
    </w:lvlOverride>
  </w:num>
  <w:num w:numId="33">
    <w:abstractNumId w:val="24"/>
    <w:lvlOverride w:ilvl="0">
      <w:lvl w:ilvl="0">
        <w:numFmt w:val="decimal"/>
        <w:lvlText w:val="%1."/>
        <w:lvlJc w:val="left"/>
      </w:lvl>
    </w:lvlOverride>
    <w:lvlOverride w:ilvl="1">
      <w:lvl w:ilvl="1">
        <w:numFmt w:val="lowerLetter"/>
        <w:lvlText w:val="%2."/>
        <w:lvlJc w:val="left"/>
      </w:lvl>
    </w:lvlOverride>
    <w:lvlOverride w:ilvl="2">
      <w:lvl w:ilvl="2">
        <w:numFmt w:val="lowerRoman"/>
        <w:lvlText w:val="%3."/>
        <w:lvlJc w:val="right"/>
      </w:lvl>
    </w:lvlOverride>
    <w:lvlOverride w:ilvl="4">
      <w:lvl w:ilvl="4">
        <w:numFmt w:val="lowerLetter"/>
        <w:lvlText w:val="%5."/>
        <w:lvlJc w:val="left"/>
      </w:lvl>
    </w:lvlOverride>
  </w:num>
  <w:num w:numId="34">
    <w:abstractNumId w:val="24"/>
    <w:lvlOverride w:ilvl="0">
      <w:lvl w:ilvl="0">
        <w:numFmt w:val="decimal"/>
        <w:lvlText w:val="%1."/>
        <w:lvlJc w:val="left"/>
      </w:lvl>
    </w:lvlOverride>
    <w:lvlOverride w:ilvl="1">
      <w:lvl w:ilvl="1">
        <w:numFmt w:val="lowerLetter"/>
        <w:lvlText w:val="%2."/>
        <w:lvlJc w:val="left"/>
      </w:lvl>
    </w:lvlOverride>
    <w:lvlOverride w:ilvl="2">
      <w:lvl w:ilvl="2">
        <w:numFmt w:val="lowerRoman"/>
        <w:lvlText w:val="%3."/>
        <w:lvlJc w:val="right"/>
      </w:lvl>
    </w:lvlOverride>
    <w:lvlOverride w:ilvl="4">
      <w:lvl w:ilvl="4">
        <w:numFmt w:val="lowerLetter"/>
        <w:lvlText w:val="%5."/>
        <w:lvlJc w:val="left"/>
      </w:lvl>
    </w:lvlOverride>
  </w:num>
  <w:num w:numId="35">
    <w:abstractNumId w:val="12"/>
    <w:lvlOverride w:ilvl="1">
      <w:lvl w:ilvl="1">
        <w:numFmt w:val="lowerLetter"/>
        <w:lvlText w:val="%2."/>
        <w:lvlJc w:val="left"/>
      </w:lvl>
    </w:lvlOverride>
  </w:num>
  <w:num w:numId="36">
    <w:abstractNumId w:val="12"/>
    <w:lvlOverride w:ilvl="1">
      <w:lvl w:ilvl="1">
        <w:numFmt w:val="lowerLetter"/>
        <w:lvlText w:val="%2."/>
        <w:lvlJc w:val="left"/>
      </w:lvl>
    </w:lvlOverride>
    <w:lvlOverride w:ilvl="2">
      <w:lvl w:ilvl="2">
        <w:numFmt w:val="lowerRoman"/>
        <w:lvlText w:val="%3."/>
        <w:lvlJc w:val="right"/>
      </w:lvl>
    </w:lvlOverride>
  </w:num>
  <w:num w:numId="37">
    <w:abstractNumId w:val="12"/>
    <w:lvlOverride w:ilvl="1">
      <w:lvl w:ilvl="1">
        <w:numFmt w:val="lowerLetter"/>
        <w:lvlText w:val="%2."/>
        <w:lvlJc w:val="left"/>
      </w:lvl>
    </w:lvlOverride>
    <w:lvlOverride w:ilvl="2">
      <w:lvl w:ilvl="2">
        <w:numFmt w:val="lowerRoman"/>
        <w:lvlText w:val="%3."/>
        <w:lvlJc w:val="right"/>
      </w:lvl>
    </w:lvlOverride>
  </w:num>
  <w:num w:numId="38">
    <w:abstractNumId w:val="12"/>
    <w:lvlOverride w:ilvl="1">
      <w:lvl w:ilvl="1">
        <w:numFmt w:val="lowerLetter"/>
        <w:lvlText w:val="%2."/>
        <w:lvlJc w:val="left"/>
      </w:lvl>
    </w:lvlOverride>
    <w:lvlOverride w:ilvl="2">
      <w:lvl w:ilvl="2">
        <w:numFmt w:val="lowerRoman"/>
        <w:lvlText w:val="%3."/>
        <w:lvlJc w:val="right"/>
      </w:lvl>
    </w:lvlOverride>
    <w:lvlOverride w:ilvl="4">
      <w:lvl w:ilvl="4">
        <w:numFmt w:val="lowerLetter"/>
        <w:lvlText w:val="%5."/>
        <w:lvlJc w:val="left"/>
      </w:lvl>
    </w:lvlOverride>
  </w:num>
  <w:num w:numId="39">
    <w:abstractNumId w:val="12"/>
    <w:lvlOverride w:ilvl="1">
      <w:lvl w:ilvl="1">
        <w:numFmt w:val="lowerLetter"/>
        <w:lvlText w:val="%2."/>
        <w:lvlJc w:val="left"/>
      </w:lvl>
    </w:lvlOverride>
    <w:lvlOverride w:ilvl="2">
      <w:lvl w:ilvl="2">
        <w:numFmt w:val="lowerRoman"/>
        <w:lvlText w:val="%3."/>
        <w:lvlJc w:val="right"/>
      </w:lvl>
    </w:lvlOverride>
    <w:lvlOverride w:ilvl="4">
      <w:lvl w:ilvl="4">
        <w:numFmt w:val="lowerLetter"/>
        <w:lvlText w:val="%5."/>
        <w:lvlJc w:val="left"/>
      </w:lvl>
    </w:lvlOverride>
    <w:lvlOverride w:ilvl="5">
      <w:lvl w:ilvl="5">
        <w:numFmt w:val="lowerRoman"/>
        <w:lvlText w:val="%6."/>
        <w:lvlJc w:val="right"/>
      </w:lvl>
    </w:lvlOverride>
  </w:num>
  <w:num w:numId="40">
    <w:abstractNumId w:val="12"/>
    <w:lvlOverride w:ilvl="1">
      <w:lvl w:ilvl="1">
        <w:numFmt w:val="lowerLetter"/>
        <w:lvlText w:val="%2."/>
        <w:lvlJc w:val="left"/>
      </w:lvl>
    </w:lvlOverride>
    <w:lvlOverride w:ilvl="2">
      <w:lvl w:ilvl="2">
        <w:numFmt w:val="lowerRoman"/>
        <w:lvlText w:val="%3."/>
        <w:lvlJc w:val="right"/>
      </w:lvl>
    </w:lvlOverride>
    <w:lvlOverride w:ilvl="4">
      <w:lvl w:ilvl="4">
        <w:numFmt w:val="lowerLetter"/>
        <w:lvlText w:val="%5."/>
        <w:lvlJc w:val="left"/>
      </w:lvl>
    </w:lvlOverride>
    <w:lvlOverride w:ilvl="5">
      <w:lvl w:ilvl="5">
        <w:numFmt w:val="lowerRoman"/>
        <w:lvlText w:val="%6."/>
        <w:lvlJc w:val="right"/>
      </w:lvl>
    </w:lvlOverride>
  </w:num>
  <w:num w:numId="41">
    <w:abstractNumId w:val="12"/>
    <w:lvlOverride w:ilvl="1">
      <w:lvl w:ilvl="1">
        <w:numFmt w:val="lowerLetter"/>
        <w:lvlText w:val="%2."/>
        <w:lvlJc w:val="left"/>
      </w:lvl>
    </w:lvlOverride>
    <w:lvlOverride w:ilvl="2">
      <w:lvl w:ilvl="2">
        <w:numFmt w:val="lowerRoman"/>
        <w:lvlText w:val="%3."/>
        <w:lvlJc w:val="right"/>
      </w:lvl>
    </w:lvlOverride>
    <w:lvlOverride w:ilvl="4">
      <w:lvl w:ilvl="4">
        <w:numFmt w:val="lowerLetter"/>
        <w:lvlText w:val="%5."/>
        <w:lvlJc w:val="left"/>
      </w:lvl>
    </w:lvlOverride>
    <w:lvlOverride w:ilvl="5">
      <w:lvl w:ilvl="5">
        <w:numFmt w:val="lowerRoman"/>
        <w:lvlText w:val="%6."/>
        <w:lvlJc w:val="right"/>
      </w:lvl>
    </w:lvlOverride>
  </w:num>
  <w:num w:numId="42">
    <w:abstractNumId w:val="12"/>
    <w:lvlOverride w:ilvl="1">
      <w:lvl w:ilvl="1">
        <w:numFmt w:val="lowerLetter"/>
        <w:lvlText w:val="%2."/>
        <w:lvlJc w:val="left"/>
      </w:lvl>
    </w:lvlOverride>
    <w:lvlOverride w:ilvl="2">
      <w:lvl w:ilvl="2">
        <w:numFmt w:val="lowerRoman"/>
        <w:lvlText w:val="%3."/>
        <w:lvlJc w:val="right"/>
      </w:lvl>
    </w:lvlOverride>
    <w:lvlOverride w:ilvl="4">
      <w:lvl w:ilvl="4">
        <w:numFmt w:val="lowerLetter"/>
        <w:lvlText w:val="%5."/>
        <w:lvlJc w:val="left"/>
      </w:lvl>
    </w:lvlOverride>
    <w:lvlOverride w:ilvl="5">
      <w:lvl w:ilvl="5">
        <w:numFmt w:val="lowerRoman"/>
        <w:lvlText w:val="%6."/>
        <w:lvlJc w:val="right"/>
      </w:lvl>
    </w:lvlOverride>
  </w:num>
  <w:num w:numId="43">
    <w:abstractNumId w:val="1"/>
  </w:num>
  <w:num w:numId="44">
    <w:abstractNumId w:val="1"/>
    <w:lvlOverride w:ilvl="1">
      <w:lvl w:ilvl="1">
        <w:numFmt w:val="lowerLetter"/>
        <w:lvlText w:val="%2."/>
        <w:lvlJc w:val="left"/>
      </w:lvl>
    </w:lvlOverride>
  </w:num>
  <w:num w:numId="45">
    <w:abstractNumId w:val="8"/>
  </w:num>
  <w:num w:numId="46">
    <w:abstractNumId w:val="21"/>
  </w:num>
  <w:num w:numId="47">
    <w:abstractNumId w:val="21"/>
    <w:lvlOverride w:ilvl="1">
      <w:lvl w:ilvl="1">
        <w:numFmt w:val="bullet"/>
        <w:lvlText w:val=""/>
        <w:lvlJc w:val="left"/>
        <w:pPr>
          <w:tabs>
            <w:tab w:val="num" w:pos="1440"/>
          </w:tabs>
          <w:ind w:left="1440" w:hanging="360"/>
        </w:pPr>
        <w:rPr>
          <w:rFonts w:ascii="Symbol" w:hAnsi="Symbol" w:hint="default"/>
          <w:sz w:val="20"/>
        </w:rPr>
      </w:lvl>
    </w:lvlOverride>
  </w:num>
  <w:num w:numId="48">
    <w:abstractNumId w:val="20"/>
  </w:num>
  <w:num w:numId="49">
    <w:abstractNumId w:val="17"/>
  </w:num>
  <w:num w:numId="50">
    <w:abstractNumId w:val="17"/>
    <w:lvlOverride w:ilvl="1">
      <w:lvl w:ilvl="1">
        <w:numFmt w:val="bullet"/>
        <w:lvlText w:val=""/>
        <w:lvlJc w:val="left"/>
        <w:pPr>
          <w:tabs>
            <w:tab w:val="num" w:pos="1440"/>
          </w:tabs>
          <w:ind w:left="1440" w:hanging="360"/>
        </w:pPr>
        <w:rPr>
          <w:rFonts w:ascii="Symbol" w:hAnsi="Symbol" w:hint="default"/>
          <w:sz w:val="20"/>
        </w:rPr>
      </w:lvl>
    </w:lvlOverride>
  </w:num>
  <w:num w:numId="51">
    <w:abstractNumId w:val="17"/>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52">
    <w:abstractNumId w:val="17"/>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lvlOverride w:ilvl="3">
      <w:lvl w:ilvl="3">
        <w:numFmt w:val="bullet"/>
        <w:lvlText w:val=""/>
        <w:lvlJc w:val="left"/>
        <w:pPr>
          <w:tabs>
            <w:tab w:val="num" w:pos="2880"/>
          </w:tabs>
          <w:ind w:left="2880" w:hanging="360"/>
        </w:pPr>
        <w:rPr>
          <w:rFonts w:ascii="Symbol" w:hAnsi="Symbol" w:hint="default"/>
          <w:sz w:val="20"/>
        </w:rPr>
      </w:lvl>
    </w:lvlOverride>
  </w:num>
  <w:num w:numId="53">
    <w:abstractNumId w:val="25"/>
  </w:num>
  <w:num w:numId="54">
    <w:abstractNumId w:val="25"/>
    <w:lvlOverride w:ilvl="1">
      <w:lvl w:ilvl="1">
        <w:numFmt w:val="bullet"/>
        <w:lvlText w:val=""/>
        <w:lvlJc w:val="left"/>
        <w:pPr>
          <w:tabs>
            <w:tab w:val="num" w:pos="1440"/>
          </w:tabs>
          <w:ind w:left="1440" w:hanging="360"/>
        </w:pPr>
        <w:rPr>
          <w:rFonts w:ascii="Symbol" w:hAnsi="Symbol" w:hint="default"/>
          <w:sz w:val="20"/>
        </w:rPr>
      </w:lvl>
    </w:lvlOverride>
  </w:num>
  <w:num w:numId="55">
    <w:abstractNumId w:val="25"/>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56">
    <w:abstractNumId w:val="25"/>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lvlOverride w:ilvl="3">
      <w:lvl w:ilvl="3">
        <w:numFmt w:val="bullet"/>
        <w:lvlText w:val=""/>
        <w:lvlJc w:val="left"/>
        <w:pPr>
          <w:tabs>
            <w:tab w:val="num" w:pos="2880"/>
          </w:tabs>
          <w:ind w:left="2880" w:hanging="360"/>
        </w:pPr>
        <w:rPr>
          <w:rFonts w:ascii="Symbol" w:hAnsi="Symbol" w:hint="default"/>
          <w:sz w:val="20"/>
        </w:rPr>
      </w:lvl>
    </w:lvlOverride>
  </w:num>
  <w:num w:numId="57">
    <w:abstractNumId w:val="9"/>
    <w:lvlOverride w:ilvl="2">
      <w:lvl w:ilvl="2">
        <w:numFmt w:val="bullet"/>
        <w:lvlText w:val=""/>
        <w:lvlJc w:val="left"/>
        <w:pPr>
          <w:tabs>
            <w:tab w:val="num" w:pos="2160"/>
          </w:tabs>
          <w:ind w:left="2160" w:hanging="360"/>
        </w:pPr>
        <w:rPr>
          <w:rFonts w:ascii="Symbol" w:hAnsi="Symbol" w:hint="default"/>
          <w:sz w:val="20"/>
        </w:rPr>
      </w:lvl>
    </w:lvlOverride>
  </w:num>
  <w:num w:numId="58">
    <w:abstractNumId w:val="9"/>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59">
    <w:abstractNumId w:val="9"/>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lvlOverride w:ilvl="3">
      <w:lvl w:ilvl="3">
        <w:numFmt w:val="bullet"/>
        <w:lvlText w:val=""/>
        <w:lvlJc w:val="left"/>
        <w:pPr>
          <w:tabs>
            <w:tab w:val="num" w:pos="2880"/>
          </w:tabs>
          <w:ind w:left="2880" w:hanging="360"/>
        </w:pPr>
        <w:rPr>
          <w:rFonts w:ascii="Symbol" w:hAnsi="Symbol" w:hint="default"/>
          <w:sz w:val="20"/>
        </w:rPr>
      </w:lvl>
    </w:lvlOverride>
  </w:num>
  <w:num w:numId="60">
    <w:abstractNumId w:val="9"/>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lvlOverride w:ilvl="3">
      <w:lvl w:ilvl="3">
        <w:numFmt w:val="bullet"/>
        <w:lvlText w:val=""/>
        <w:lvlJc w:val="left"/>
        <w:pPr>
          <w:tabs>
            <w:tab w:val="num" w:pos="2880"/>
          </w:tabs>
          <w:ind w:left="2880" w:hanging="360"/>
        </w:pPr>
        <w:rPr>
          <w:rFonts w:ascii="Symbol" w:hAnsi="Symbol" w:hint="default"/>
          <w:sz w:val="20"/>
        </w:rPr>
      </w:lvl>
    </w:lvlOverride>
    <w:lvlOverride w:ilvl="4">
      <w:lvl w:ilvl="4">
        <w:numFmt w:val="bullet"/>
        <w:lvlText w:val=""/>
        <w:lvlJc w:val="left"/>
        <w:pPr>
          <w:tabs>
            <w:tab w:val="num" w:pos="3600"/>
          </w:tabs>
          <w:ind w:left="3600" w:hanging="360"/>
        </w:pPr>
        <w:rPr>
          <w:rFonts w:ascii="Symbol" w:hAnsi="Symbol" w:hint="default"/>
          <w:sz w:val="20"/>
        </w:rPr>
      </w:lvl>
    </w:lvlOverride>
  </w:num>
  <w:num w:numId="61">
    <w:abstractNumId w:val="9"/>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lvlOverride w:ilvl="3">
      <w:lvl w:ilvl="3">
        <w:numFmt w:val="bullet"/>
        <w:lvlText w:val=""/>
        <w:lvlJc w:val="left"/>
        <w:pPr>
          <w:tabs>
            <w:tab w:val="num" w:pos="2880"/>
          </w:tabs>
          <w:ind w:left="2880" w:hanging="360"/>
        </w:pPr>
        <w:rPr>
          <w:rFonts w:ascii="Symbol" w:hAnsi="Symbol" w:hint="default"/>
          <w:sz w:val="20"/>
        </w:rPr>
      </w:lvl>
    </w:lvlOverride>
    <w:lvlOverride w:ilvl="4">
      <w:lvl w:ilvl="4">
        <w:numFmt w:val="bullet"/>
        <w:lvlText w:val=""/>
        <w:lvlJc w:val="left"/>
        <w:pPr>
          <w:tabs>
            <w:tab w:val="num" w:pos="3600"/>
          </w:tabs>
          <w:ind w:left="3600" w:hanging="360"/>
        </w:pPr>
        <w:rPr>
          <w:rFonts w:ascii="Symbol" w:hAnsi="Symbol" w:hint="default"/>
          <w:sz w:val="20"/>
        </w:rPr>
      </w:lvl>
    </w:lvlOverride>
    <w:lvlOverride w:ilvl="5">
      <w:lvl w:ilvl="5">
        <w:numFmt w:val="bullet"/>
        <w:lvlText w:val=""/>
        <w:lvlJc w:val="left"/>
        <w:pPr>
          <w:tabs>
            <w:tab w:val="num" w:pos="4320"/>
          </w:tabs>
          <w:ind w:left="4320" w:hanging="360"/>
        </w:pPr>
        <w:rPr>
          <w:rFonts w:ascii="Symbol" w:hAnsi="Symbol" w:hint="default"/>
          <w:sz w:val="20"/>
        </w:rPr>
      </w:lvl>
    </w:lvlOverride>
  </w:num>
  <w:num w:numId="62">
    <w:abstractNumId w:val="9"/>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lvlOverride w:ilvl="3">
      <w:lvl w:ilvl="3">
        <w:numFmt w:val="bullet"/>
        <w:lvlText w:val=""/>
        <w:lvlJc w:val="left"/>
        <w:pPr>
          <w:tabs>
            <w:tab w:val="num" w:pos="2880"/>
          </w:tabs>
          <w:ind w:left="2880" w:hanging="360"/>
        </w:pPr>
        <w:rPr>
          <w:rFonts w:ascii="Symbol" w:hAnsi="Symbol" w:hint="default"/>
          <w:sz w:val="20"/>
        </w:rPr>
      </w:lvl>
    </w:lvlOverride>
    <w:lvlOverride w:ilvl="4">
      <w:lvl w:ilvl="4">
        <w:numFmt w:val="bullet"/>
        <w:lvlText w:val=""/>
        <w:lvlJc w:val="left"/>
        <w:pPr>
          <w:tabs>
            <w:tab w:val="num" w:pos="3600"/>
          </w:tabs>
          <w:ind w:left="3600" w:hanging="360"/>
        </w:pPr>
        <w:rPr>
          <w:rFonts w:ascii="Symbol" w:hAnsi="Symbol" w:hint="default"/>
          <w:sz w:val="20"/>
        </w:rPr>
      </w:lvl>
    </w:lvlOverride>
    <w:lvlOverride w:ilvl="5">
      <w:lvl w:ilvl="5">
        <w:numFmt w:val="bullet"/>
        <w:lvlText w:val=""/>
        <w:lvlJc w:val="left"/>
        <w:pPr>
          <w:tabs>
            <w:tab w:val="num" w:pos="4320"/>
          </w:tabs>
          <w:ind w:left="4320" w:hanging="360"/>
        </w:pPr>
        <w:rPr>
          <w:rFonts w:ascii="Symbol" w:hAnsi="Symbol" w:hint="default"/>
          <w:sz w:val="20"/>
        </w:rPr>
      </w:lvl>
    </w:lvlOverride>
    <w:lvlOverride w:ilvl="6">
      <w:lvl w:ilvl="6">
        <w:numFmt w:val="bullet"/>
        <w:lvlText w:val=""/>
        <w:lvlJc w:val="left"/>
        <w:pPr>
          <w:tabs>
            <w:tab w:val="num" w:pos="5040"/>
          </w:tabs>
          <w:ind w:left="5040" w:hanging="360"/>
        </w:pPr>
        <w:rPr>
          <w:rFonts w:ascii="Symbol" w:hAnsi="Symbol" w:hint="default"/>
          <w:sz w:val="20"/>
        </w:rPr>
      </w:lvl>
    </w:lvlOverride>
  </w:num>
  <w:num w:numId="63">
    <w:abstractNumId w:val="23"/>
  </w:num>
  <w:num w:numId="64">
    <w:abstractNumId w:val="23"/>
    <w:lvlOverride w:ilvl="1">
      <w:lvl w:ilvl="1">
        <w:numFmt w:val="bullet"/>
        <w:lvlText w:val=""/>
        <w:lvlJc w:val="left"/>
        <w:pPr>
          <w:tabs>
            <w:tab w:val="num" w:pos="1440"/>
          </w:tabs>
          <w:ind w:left="1440" w:hanging="360"/>
        </w:pPr>
        <w:rPr>
          <w:rFonts w:ascii="Symbol" w:hAnsi="Symbol" w:hint="default"/>
          <w:sz w:val="20"/>
        </w:rPr>
      </w:lvl>
    </w:lvlOverride>
  </w:num>
  <w:num w:numId="65">
    <w:abstractNumId w:val="23"/>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66">
    <w:abstractNumId w:val="13"/>
  </w:num>
  <w:num w:numId="67">
    <w:abstractNumId w:val="13"/>
    <w:lvlOverride w:ilvl="1">
      <w:lvl w:ilvl="1">
        <w:numFmt w:val="bullet"/>
        <w:lvlText w:val=""/>
        <w:lvlJc w:val="left"/>
        <w:pPr>
          <w:tabs>
            <w:tab w:val="num" w:pos="1440"/>
          </w:tabs>
          <w:ind w:left="1440" w:hanging="360"/>
        </w:pPr>
        <w:rPr>
          <w:rFonts w:ascii="Symbol" w:hAnsi="Symbol" w:hint="default"/>
          <w:sz w:val="20"/>
        </w:rPr>
      </w:lvl>
    </w:lvlOverride>
  </w:num>
  <w:num w:numId="68">
    <w:abstractNumId w:val="13"/>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69">
    <w:abstractNumId w:val="7"/>
  </w:num>
  <w:num w:numId="70">
    <w:abstractNumId w:val="7"/>
    <w:lvlOverride w:ilvl="1">
      <w:lvl w:ilvl="1">
        <w:numFmt w:val="bullet"/>
        <w:lvlText w:val=""/>
        <w:lvlJc w:val="left"/>
        <w:pPr>
          <w:tabs>
            <w:tab w:val="num" w:pos="1440"/>
          </w:tabs>
          <w:ind w:left="1440" w:hanging="360"/>
        </w:pPr>
        <w:rPr>
          <w:rFonts w:ascii="Symbol" w:hAnsi="Symbol" w:hint="default"/>
          <w:sz w:val="20"/>
        </w:rPr>
      </w:lvl>
    </w:lvlOverride>
  </w:num>
  <w:num w:numId="71">
    <w:abstractNumId w:val="7"/>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72">
    <w:abstractNumId w:val="2"/>
  </w:num>
  <w:num w:numId="73">
    <w:abstractNumId w:val="2"/>
    <w:lvlOverride w:ilvl="1">
      <w:lvl w:ilvl="1">
        <w:numFmt w:val="bullet"/>
        <w:lvlText w:val=""/>
        <w:lvlJc w:val="left"/>
        <w:pPr>
          <w:tabs>
            <w:tab w:val="num" w:pos="1440"/>
          </w:tabs>
          <w:ind w:left="1440" w:hanging="360"/>
        </w:pPr>
        <w:rPr>
          <w:rFonts w:ascii="Symbol" w:hAnsi="Symbol" w:hint="default"/>
          <w:sz w:val="20"/>
        </w:rPr>
      </w:lvl>
    </w:lvlOverride>
  </w:num>
  <w:num w:numId="74">
    <w:abstractNumId w:val="2"/>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75">
    <w:abstractNumId w:val="2"/>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lvlOverride w:ilvl="3">
      <w:lvl w:ilvl="3">
        <w:numFmt w:val="bullet"/>
        <w:lvlText w:val=""/>
        <w:lvlJc w:val="left"/>
        <w:pPr>
          <w:tabs>
            <w:tab w:val="num" w:pos="2880"/>
          </w:tabs>
          <w:ind w:left="2880" w:hanging="360"/>
        </w:pPr>
        <w:rPr>
          <w:rFonts w:ascii="Symbol" w:hAnsi="Symbol" w:hint="default"/>
          <w:sz w:val="20"/>
        </w:rPr>
      </w:lvl>
    </w:lvlOverride>
  </w:num>
  <w:num w:numId="76">
    <w:abstractNumId w:val="11"/>
  </w:num>
  <w:num w:numId="77">
    <w:abstractNumId w:val="11"/>
    <w:lvlOverride w:ilvl="1">
      <w:lvl w:ilvl="1">
        <w:numFmt w:val="bullet"/>
        <w:lvlText w:val=""/>
        <w:lvlJc w:val="left"/>
        <w:pPr>
          <w:tabs>
            <w:tab w:val="num" w:pos="1440"/>
          </w:tabs>
          <w:ind w:left="1440" w:hanging="360"/>
        </w:pPr>
        <w:rPr>
          <w:rFonts w:ascii="Symbol" w:hAnsi="Symbol" w:hint="default"/>
          <w:sz w:val="20"/>
        </w:rPr>
      </w:lvl>
    </w:lvlOverride>
  </w:num>
  <w:num w:numId="78">
    <w:abstractNumId w:val="19"/>
  </w:num>
  <w:num w:numId="79">
    <w:abstractNumId w:val="19"/>
    <w:lvlOverride w:ilvl="1">
      <w:lvl w:ilvl="1">
        <w:numFmt w:val="lowerLetter"/>
        <w:lvlText w:val="%2."/>
        <w:lvlJc w:val="left"/>
      </w:lvl>
    </w:lvlOverride>
  </w:num>
  <w:num w:numId="80">
    <w:abstractNumId w:val="19"/>
    <w:lvlOverride w:ilvl="1">
      <w:lvl w:ilvl="1">
        <w:numFmt w:val="lowerLetter"/>
        <w:lvlText w:val="%2."/>
        <w:lvlJc w:val="left"/>
      </w:lvl>
    </w:lvlOverride>
  </w:num>
  <w:num w:numId="81">
    <w:abstractNumId w:val="19"/>
    <w:lvlOverride w:ilvl="1">
      <w:lvl w:ilvl="1">
        <w:numFmt w:val="lowerLetter"/>
        <w:lvlText w:val="%2."/>
        <w:lvlJc w:val="left"/>
      </w:lvl>
    </w:lvlOverride>
    <w:lvlOverride w:ilvl="2">
      <w:lvl w:ilvl="2">
        <w:numFmt w:val="lowerRoman"/>
        <w:lvlText w:val="%3."/>
        <w:lvlJc w:val="right"/>
      </w:lvl>
    </w:lvlOverride>
  </w:num>
  <w:num w:numId="82">
    <w:abstractNumId w:val="19"/>
    <w:lvlOverride w:ilvl="1">
      <w:lvl w:ilvl="1">
        <w:numFmt w:val="lowerLetter"/>
        <w:lvlText w:val="%2."/>
        <w:lvlJc w:val="left"/>
      </w:lvl>
    </w:lvlOverride>
    <w:lvlOverride w:ilvl="2">
      <w:lvl w:ilvl="2">
        <w:numFmt w:val="lowerRoman"/>
        <w:lvlText w:val="%3."/>
        <w:lvlJc w:val="right"/>
      </w:lvl>
    </w:lvlOverride>
  </w:num>
  <w:num w:numId="83">
    <w:abstractNumId w:val="19"/>
    <w:lvlOverride w:ilvl="1">
      <w:lvl w:ilvl="1">
        <w:numFmt w:val="lowerLetter"/>
        <w:lvlText w:val="%2."/>
        <w:lvlJc w:val="left"/>
      </w:lvl>
    </w:lvlOverride>
    <w:lvlOverride w:ilvl="2">
      <w:lvl w:ilvl="2">
        <w:numFmt w:val="lowerRoman"/>
        <w:lvlText w:val="%3."/>
        <w:lvlJc w:val="right"/>
      </w:lvl>
    </w:lvlOverride>
  </w:num>
  <w:num w:numId="84">
    <w:abstractNumId w:val="14"/>
  </w:num>
  <w:num w:numId="85">
    <w:abstractNumId w:val="14"/>
    <w:lvlOverride w:ilvl="4">
      <w:lvl w:ilvl="4">
        <w:numFmt w:val="lowerLetter"/>
        <w:lvlText w:val="%5."/>
        <w:lvlJc w:val="left"/>
      </w:lvl>
    </w:lvlOverride>
  </w:num>
  <w:num w:numId="86">
    <w:abstractNumId w:val="14"/>
    <w:lvlOverride w:ilvl="0">
      <w:lvl w:ilvl="0">
        <w:numFmt w:val="decimal"/>
        <w:lvlText w:val="%1."/>
        <w:lvlJc w:val="left"/>
      </w:lvl>
    </w:lvlOverride>
    <w:lvlOverride w:ilvl="4">
      <w:lvl w:ilvl="4">
        <w:numFmt w:val="lowerLetter"/>
        <w:lvlText w:val="%5."/>
        <w:lvlJc w:val="left"/>
      </w:lvl>
    </w:lvlOverride>
  </w:num>
  <w:num w:numId="87">
    <w:abstractNumId w:val="14"/>
    <w:lvlOverride w:ilvl="0">
      <w:lvl w:ilvl="0">
        <w:numFmt w:val="decimal"/>
        <w:lvlText w:val="%1."/>
        <w:lvlJc w:val="left"/>
      </w:lvl>
    </w:lvlOverride>
    <w:lvlOverride w:ilvl="1">
      <w:lvl w:ilvl="1">
        <w:numFmt w:val="lowerLetter"/>
        <w:lvlText w:val="%2."/>
        <w:lvlJc w:val="left"/>
      </w:lvl>
    </w:lvlOverride>
    <w:lvlOverride w:ilvl="4">
      <w:lvl w:ilvl="4">
        <w:numFmt w:val="lowerLetter"/>
        <w:lvlText w:val="%5."/>
        <w:lvlJc w:val="left"/>
      </w:lvl>
    </w:lvlOverride>
  </w:num>
  <w:num w:numId="88">
    <w:abstractNumId w:val="14"/>
    <w:lvlOverride w:ilvl="0">
      <w:lvl w:ilvl="0">
        <w:numFmt w:val="decimal"/>
        <w:lvlText w:val="%1."/>
        <w:lvlJc w:val="left"/>
      </w:lvl>
    </w:lvlOverride>
    <w:lvlOverride w:ilvl="1">
      <w:lvl w:ilvl="1">
        <w:numFmt w:val="lowerLetter"/>
        <w:lvlText w:val="%2."/>
        <w:lvlJc w:val="left"/>
      </w:lvl>
    </w:lvlOverride>
    <w:lvlOverride w:ilvl="2">
      <w:lvl w:ilvl="2">
        <w:numFmt w:val="lowerRoman"/>
        <w:lvlText w:val="%3."/>
        <w:lvlJc w:val="right"/>
      </w:lvl>
    </w:lvlOverride>
    <w:lvlOverride w:ilvl="4">
      <w:lvl w:ilvl="4">
        <w:numFmt w:val="lowerLetter"/>
        <w:lvlText w:val="%5."/>
        <w:lvlJc w:val="left"/>
      </w:lvl>
    </w:lvlOverride>
  </w:num>
  <w:num w:numId="89">
    <w:abstractNumId w:val="14"/>
    <w:lvlOverride w:ilvl="0">
      <w:lvl w:ilvl="0">
        <w:numFmt w:val="decimal"/>
        <w:lvlText w:val="%1."/>
        <w:lvlJc w:val="left"/>
      </w:lvl>
    </w:lvlOverride>
    <w:lvlOverride w:ilvl="1">
      <w:lvl w:ilvl="1">
        <w:numFmt w:val="lowerLetter"/>
        <w:lvlText w:val="%2."/>
        <w:lvlJc w:val="left"/>
      </w:lvl>
    </w:lvlOverride>
    <w:lvlOverride w:ilvl="2">
      <w:lvl w:ilvl="2">
        <w:numFmt w:val="lowerRoman"/>
        <w:lvlText w:val="%3."/>
        <w:lvlJc w:val="right"/>
      </w:lvl>
    </w:lvlOverride>
    <w:lvlOverride w:ilvl="4">
      <w:lvl w:ilvl="4">
        <w:numFmt w:val="lowerLetter"/>
        <w:lvlText w:val="%5."/>
        <w:lvlJc w:val="left"/>
      </w:lvl>
    </w:lvlOverride>
  </w:num>
  <w:num w:numId="90">
    <w:abstractNumId w:val="32"/>
  </w:num>
  <w:num w:numId="91">
    <w:abstractNumId w:val="32"/>
    <w:lvlOverride w:ilvl="1">
      <w:lvl w:ilvl="1">
        <w:numFmt w:val="bullet"/>
        <w:lvlText w:val=""/>
        <w:lvlJc w:val="left"/>
        <w:pPr>
          <w:tabs>
            <w:tab w:val="num" w:pos="1440"/>
          </w:tabs>
          <w:ind w:left="1440" w:hanging="360"/>
        </w:pPr>
        <w:rPr>
          <w:rFonts w:ascii="Symbol" w:hAnsi="Symbol" w:hint="default"/>
          <w:sz w:val="20"/>
        </w:rPr>
      </w:lvl>
    </w:lvlOverride>
  </w:num>
  <w:num w:numId="92">
    <w:abstractNumId w:val="10"/>
  </w:num>
  <w:num w:numId="93">
    <w:abstractNumId w:val="22"/>
  </w:num>
  <w:num w:numId="94">
    <w:abstractNumId w:val="22"/>
    <w:lvlOverride w:ilvl="1">
      <w:lvl w:ilvl="1">
        <w:numFmt w:val="bullet"/>
        <w:lvlText w:val=""/>
        <w:lvlJc w:val="left"/>
        <w:pPr>
          <w:tabs>
            <w:tab w:val="num" w:pos="1440"/>
          </w:tabs>
          <w:ind w:left="1440" w:hanging="360"/>
        </w:pPr>
        <w:rPr>
          <w:rFonts w:ascii="Symbol" w:hAnsi="Symbol" w:hint="default"/>
          <w:sz w:val="20"/>
        </w:rPr>
      </w:lvl>
    </w:lvlOverride>
  </w:num>
  <w:num w:numId="95">
    <w:abstractNumId w:val="22"/>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96">
    <w:abstractNumId w:val="22"/>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lvlOverride w:ilvl="3">
      <w:lvl w:ilvl="3">
        <w:numFmt w:val="bullet"/>
        <w:lvlText w:val=""/>
        <w:lvlJc w:val="left"/>
        <w:pPr>
          <w:tabs>
            <w:tab w:val="num" w:pos="2880"/>
          </w:tabs>
          <w:ind w:left="2880" w:hanging="360"/>
        </w:pPr>
        <w:rPr>
          <w:rFonts w:ascii="Symbol" w:hAnsi="Symbol" w:hint="default"/>
          <w:sz w:val="20"/>
        </w:rPr>
      </w:lvl>
    </w:lvlOverride>
  </w:num>
  <w:num w:numId="97">
    <w:abstractNumId w:val="31"/>
    <w:lvlOverride w:ilvl="1">
      <w:lvl w:ilvl="1">
        <w:numFmt w:val="bullet"/>
        <w:lvlText w:val=""/>
        <w:lvlJc w:val="left"/>
        <w:pPr>
          <w:tabs>
            <w:tab w:val="num" w:pos="1440"/>
          </w:tabs>
          <w:ind w:left="1440" w:hanging="360"/>
        </w:pPr>
        <w:rPr>
          <w:rFonts w:ascii="Symbol" w:hAnsi="Symbol" w:hint="default"/>
          <w:sz w:val="20"/>
        </w:rPr>
      </w:lvl>
    </w:lvlOverride>
  </w:num>
  <w:num w:numId="98">
    <w:abstractNumId w:val="31"/>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99">
    <w:abstractNumId w:val="39"/>
  </w:num>
  <w:num w:numId="100">
    <w:abstractNumId w:val="39"/>
    <w:lvlOverride w:ilvl="1">
      <w:lvl w:ilvl="1">
        <w:numFmt w:val="bullet"/>
        <w:lvlText w:val=""/>
        <w:lvlJc w:val="left"/>
        <w:pPr>
          <w:tabs>
            <w:tab w:val="num" w:pos="1440"/>
          </w:tabs>
          <w:ind w:left="1440" w:hanging="360"/>
        </w:pPr>
        <w:rPr>
          <w:rFonts w:ascii="Symbol" w:hAnsi="Symbol" w:hint="default"/>
          <w:sz w:val="20"/>
        </w:rPr>
      </w:lvl>
    </w:lvlOverride>
  </w:num>
  <w:num w:numId="101">
    <w:abstractNumId w:val="6"/>
  </w:num>
  <w:num w:numId="102">
    <w:abstractNumId w:val="6"/>
    <w:lvlOverride w:ilvl="1">
      <w:lvl w:ilvl="1">
        <w:numFmt w:val="bullet"/>
        <w:lvlText w:val=""/>
        <w:lvlJc w:val="left"/>
        <w:pPr>
          <w:tabs>
            <w:tab w:val="num" w:pos="1440"/>
          </w:tabs>
          <w:ind w:left="1440" w:hanging="360"/>
        </w:pPr>
        <w:rPr>
          <w:rFonts w:ascii="Symbol" w:hAnsi="Symbol" w:hint="default"/>
          <w:sz w:val="20"/>
        </w:rPr>
      </w:lvl>
    </w:lvlOverride>
  </w:num>
  <w:num w:numId="103">
    <w:abstractNumId w:val="6"/>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104">
    <w:abstractNumId w:val="4"/>
  </w:num>
  <w:num w:numId="105">
    <w:abstractNumId w:val="4"/>
    <w:lvlOverride w:ilvl="1">
      <w:lvl w:ilvl="1">
        <w:numFmt w:val="bullet"/>
        <w:lvlText w:val=""/>
        <w:lvlJc w:val="left"/>
        <w:pPr>
          <w:tabs>
            <w:tab w:val="num" w:pos="1440"/>
          </w:tabs>
          <w:ind w:left="1440" w:hanging="360"/>
        </w:pPr>
        <w:rPr>
          <w:rFonts w:ascii="Symbol" w:hAnsi="Symbol" w:hint="default"/>
          <w:sz w:val="20"/>
        </w:rPr>
      </w:lvl>
    </w:lvlOverride>
  </w:num>
  <w:num w:numId="106">
    <w:abstractNumId w:val="4"/>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107">
    <w:abstractNumId w:val="34"/>
  </w:num>
  <w:num w:numId="108">
    <w:abstractNumId w:val="34"/>
    <w:lvlOverride w:ilvl="1">
      <w:lvl w:ilvl="1">
        <w:numFmt w:val="lowerLetter"/>
        <w:lvlText w:val="%2."/>
        <w:lvlJc w:val="left"/>
      </w:lvl>
    </w:lvlOverride>
  </w:num>
  <w:num w:numId="109">
    <w:abstractNumId w:val="34"/>
    <w:lvlOverride w:ilvl="1">
      <w:lvl w:ilvl="1">
        <w:numFmt w:val="lowerLetter"/>
        <w:lvlText w:val="%2."/>
        <w:lvlJc w:val="left"/>
      </w:lvl>
    </w:lvlOverride>
    <w:lvlOverride w:ilvl="2">
      <w:lvl w:ilvl="2">
        <w:numFmt w:val="lowerRoman"/>
        <w:lvlText w:val="%3."/>
        <w:lvlJc w:val="right"/>
      </w:lvl>
    </w:lvlOverride>
  </w:num>
  <w:num w:numId="110">
    <w:abstractNumId w:val="18"/>
    <w:lvlOverride w:ilvl="1">
      <w:lvl w:ilvl="1">
        <w:numFmt w:val="lowerLetter"/>
        <w:lvlText w:val="%2."/>
        <w:lvlJc w:val="left"/>
      </w:lvl>
    </w:lvlOverride>
  </w:num>
  <w:num w:numId="111">
    <w:abstractNumId w:val="18"/>
    <w:lvlOverride w:ilvl="1">
      <w:lvl w:ilvl="1">
        <w:numFmt w:val="lowerLetter"/>
        <w:lvlText w:val="%2."/>
        <w:lvlJc w:val="left"/>
      </w:lvl>
    </w:lvlOverride>
    <w:lvlOverride w:ilvl="2">
      <w:lvl w:ilvl="2">
        <w:numFmt w:val="lowerRoman"/>
        <w:lvlText w:val="%3."/>
        <w:lvlJc w:val="right"/>
      </w:lvl>
    </w:lvlOverride>
  </w:num>
  <w:num w:numId="112">
    <w:abstractNumId w:val="18"/>
    <w:lvlOverride w:ilvl="1">
      <w:lvl w:ilvl="1">
        <w:numFmt w:val="lowerLetter"/>
        <w:lvlText w:val="%2."/>
        <w:lvlJc w:val="left"/>
      </w:lvl>
    </w:lvlOverride>
    <w:lvlOverride w:ilvl="2">
      <w:lvl w:ilvl="2">
        <w:numFmt w:val="lowerRoman"/>
        <w:lvlText w:val="%3."/>
        <w:lvlJc w:val="right"/>
      </w:lvl>
    </w:lvlOverride>
    <w:lvlOverride w:ilvl="4">
      <w:lvl w:ilvl="4">
        <w:numFmt w:val="lowerLetter"/>
        <w:lvlText w:val="%5."/>
        <w:lvlJc w:val="left"/>
      </w:lvl>
    </w:lvlOverride>
  </w:num>
  <w:num w:numId="113">
    <w:abstractNumId w:val="18"/>
    <w:lvlOverride w:ilvl="1">
      <w:lvl w:ilvl="1">
        <w:numFmt w:val="lowerLetter"/>
        <w:lvlText w:val="%2."/>
        <w:lvlJc w:val="left"/>
      </w:lvl>
    </w:lvlOverride>
    <w:lvlOverride w:ilvl="2">
      <w:lvl w:ilvl="2">
        <w:numFmt w:val="lowerRoman"/>
        <w:lvlText w:val="%3."/>
        <w:lvlJc w:val="right"/>
      </w:lvl>
    </w:lvlOverride>
    <w:lvlOverride w:ilvl="4">
      <w:lvl w:ilvl="4">
        <w:numFmt w:val="lowerLetter"/>
        <w:lvlText w:val="%5."/>
        <w:lvlJc w:val="left"/>
      </w:lvl>
    </w:lvlOverride>
    <w:lvlOverride w:ilvl="5">
      <w:lvl w:ilvl="5">
        <w:numFmt w:val="lowerRoman"/>
        <w:lvlText w:val="%6."/>
        <w:lvlJc w:val="right"/>
      </w:lvl>
    </w:lvlOverride>
  </w:num>
  <w:num w:numId="114">
    <w:abstractNumId w:val="18"/>
    <w:lvlOverride w:ilvl="0">
      <w:lvl w:ilvl="0">
        <w:numFmt w:val="decimal"/>
        <w:lvlText w:val="%1."/>
        <w:lvlJc w:val="left"/>
      </w:lvl>
    </w:lvlOverride>
    <w:lvlOverride w:ilvl="1">
      <w:lvl w:ilvl="1">
        <w:numFmt w:val="lowerLetter"/>
        <w:lvlText w:val="%2."/>
        <w:lvlJc w:val="left"/>
      </w:lvl>
    </w:lvlOverride>
    <w:lvlOverride w:ilvl="2">
      <w:lvl w:ilvl="2">
        <w:numFmt w:val="lowerRoman"/>
        <w:lvlText w:val="%3."/>
        <w:lvlJc w:val="right"/>
      </w:lvl>
    </w:lvlOverride>
    <w:lvlOverride w:ilvl="4">
      <w:lvl w:ilvl="4">
        <w:numFmt w:val="lowerLetter"/>
        <w:lvlText w:val="%5."/>
        <w:lvlJc w:val="left"/>
      </w:lvl>
    </w:lvlOverride>
    <w:lvlOverride w:ilvl="5">
      <w:lvl w:ilvl="5">
        <w:numFmt w:val="lowerRoman"/>
        <w:lvlText w:val="%6."/>
        <w:lvlJc w:val="right"/>
      </w:lvl>
    </w:lvlOverride>
  </w:num>
  <w:num w:numId="115">
    <w:abstractNumId w:val="18"/>
    <w:lvlOverride w:ilvl="0">
      <w:lvl w:ilvl="0">
        <w:numFmt w:val="decimal"/>
        <w:lvlText w:val="%1."/>
        <w:lvlJc w:val="left"/>
      </w:lvl>
    </w:lvlOverride>
    <w:lvlOverride w:ilvl="1">
      <w:lvl w:ilvl="1">
        <w:numFmt w:val="lowerLetter"/>
        <w:lvlText w:val="%2."/>
        <w:lvlJc w:val="left"/>
      </w:lvl>
    </w:lvlOverride>
    <w:lvlOverride w:ilvl="2">
      <w:lvl w:ilvl="2">
        <w:numFmt w:val="lowerRoman"/>
        <w:lvlText w:val="%3."/>
        <w:lvlJc w:val="right"/>
      </w:lvl>
    </w:lvlOverride>
    <w:lvlOverride w:ilvl="4">
      <w:lvl w:ilvl="4">
        <w:numFmt w:val="lowerLetter"/>
        <w:lvlText w:val="%5."/>
        <w:lvlJc w:val="left"/>
      </w:lvl>
    </w:lvlOverride>
    <w:lvlOverride w:ilvl="5">
      <w:lvl w:ilvl="5">
        <w:numFmt w:val="lowerRoman"/>
        <w:lvlText w:val="%6."/>
        <w:lvlJc w:val="right"/>
      </w:lvl>
    </w:lvlOverride>
  </w:num>
  <w:num w:numId="116">
    <w:abstractNumId w:val="37"/>
  </w:num>
  <w:num w:numId="117">
    <w:abstractNumId w:val="35"/>
    <w:lvlOverride w:ilvl="1">
      <w:lvl w:ilvl="1">
        <w:numFmt w:val="bullet"/>
        <w:lvlText w:val=""/>
        <w:lvlJc w:val="left"/>
        <w:pPr>
          <w:tabs>
            <w:tab w:val="num" w:pos="1440"/>
          </w:tabs>
          <w:ind w:left="1440" w:hanging="360"/>
        </w:pPr>
        <w:rPr>
          <w:rFonts w:ascii="Symbol" w:hAnsi="Symbol" w:hint="default"/>
          <w:sz w:val="20"/>
        </w:rPr>
      </w:lvl>
    </w:lvlOverride>
  </w:num>
  <w:num w:numId="118">
    <w:abstractNumId w:val="35"/>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119">
    <w:abstractNumId w:val="27"/>
  </w:num>
  <w:num w:numId="120">
    <w:abstractNumId w:val="27"/>
    <w:lvlOverride w:ilvl="1">
      <w:lvl w:ilvl="1">
        <w:numFmt w:val="bullet"/>
        <w:lvlText w:val=""/>
        <w:lvlJc w:val="left"/>
        <w:pPr>
          <w:tabs>
            <w:tab w:val="num" w:pos="1440"/>
          </w:tabs>
          <w:ind w:left="1440" w:hanging="360"/>
        </w:pPr>
        <w:rPr>
          <w:rFonts w:ascii="Symbol" w:hAnsi="Symbol" w:hint="default"/>
          <w:sz w:val="20"/>
        </w:rPr>
      </w:lvl>
    </w:lvlOverride>
  </w:num>
  <w:num w:numId="121">
    <w:abstractNumId w:val="27"/>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122">
    <w:abstractNumId w:val="27"/>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lvlOverride w:ilvl="3">
      <w:lvl w:ilvl="3">
        <w:numFmt w:val="bullet"/>
        <w:lvlText w:val=""/>
        <w:lvlJc w:val="left"/>
        <w:pPr>
          <w:tabs>
            <w:tab w:val="num" w:pos="2880"/>
          </w:tabs>
          <w:ind w:left="2880" w:hanging="360"/>
        </w:pPr>
        <w:rPr>
          <w:rFonts w:ascii="Symbol" w:hAnsi="Symbol" w:hint="default"/>
          <w:sz w:val="20"/>
        </w:rPr>
      </w:lvl>
    </w:lvlOverride>
  </w:num>
  <w:num w:numId="123">
    <w:abstractNumId w:val="40"/>
    <w:lvlOverride w:ilvl="4">
      <w:lvl w:ilvl="4">
        <w:numFmt w:val="bullet"/>
        <w:lvlText w:val=""/>
        <w:lvlJc w:val="left"/>
        <w:pPr>
          <w:tabs>
            <w:tab w:val="num" w:pos="3600"/>
          </w:tabs>
          <w:ind w:left="3600" w:hanging="360"/>
        </w:pPr>
        <w:rPr>
          <w:rFonts w:ascii="Symbol" w:hAnsi="Symbol" w:hint="default"/>
          <w:sz w:val="20"/>
        </w:rPr>
      </w:lvl>
    </w:lvlOverride>
  </w:num>
  <w:num w:numId="124">
    <w:abstractNumId w:val="40"/>
    <w:lvlOverride w:ilvl="3">
      <w:lvl w:ilvl="3">
        <w:numFmt w:val="bullet"/>
        <w:lvlText w:val=""/>
        <w:lvlJc w:val="left"/>
        <w:pPr>
          <w:tabs>
            <w:tab w:val="num" w:pos="2880"/>
          </w:tabs>
          <w:ind w:left="2880" w:hanging="360"/>
        </w:pPr>
        <w:rPr>
          <w:rFonts w:ascii="Symbol" w:hAnsi="Symbol" w:hint="default"/>
          <w:sz w:val="20"/>
        </w:rPr>
      </w:lvl>
    </w:lvlOverride>
    <w:lvlOverride w:ilvl="4">
      <w:lvl w:ilvl="4">
        <w:numFmt w:val="bullet"/>
        <w:lvlText w:val=""/>
        <w:lvlJc w:val="left"/>
        <w:pPr>
          <w:tabs>
            <w:tab w:val="num" w:pos="3600"/>
          </w:tabs>
          <w:ind w:left="3600" w:hanging="360"/>
        </w:pPr>
        <w:rPr>
          <w:rFonts w:ascii="Symbol" w:hAnsi="Symbol" w:hint="default"/>
          <w:sz w:val="20"/>
        </w:rPr>
      </w:lvl>
    </w:lvlOverride>
  </w:num>
  <w:num w:numId="125">
    <w:abstractNumId w:val="40"/>
    <w:lvlOverride w:ilvl="3">
      <w:lvl w:ilvl="3">
        <w:numFmt w:val="bullet"/>
        <w:lvlText w:val=""/>
        <w:lvlJc w:val="left"/>
        <w:pPr>
          <w:tabs>
            <w:tab w:val="num" w:pos="2880"/>
          </w:tabs>
          <w:ind w:left="2880" w:hanging="360"/>
        </w:pPr>
        <w:rPr>
          <w:rFonts w:ascii="Symbol" w:hAnsi="Symbol" w:hint="default"/>
          <w:sz w:val="20"/>
        </w:rPr>
      </w:lvl>
    </w:lvlOverride>
    <w:lvlOverride w:ilvl="4">
      <w:lvl w:ilvl="4">
        <w:numFmt w:val="bullet"/>
        <w:lvlText w:val=""/>
        <w:lvlJc w:val="left"/>
        <w:pPr>
          <w:tabs>
            <w:tab w:val="num" w:pos="3600"/>
          </w:tabs>
          <w:ind w:left="3600" w:hanging="360"/>
        </w:pPr>
        <w:rPr>
          <w:rFonts w:ascii="Symbol" w:hAnsi="Symbol" w:hint="default"/>
          <w:sz w:val="20"/>
        </w:rPr>
      </w:lvl>
    </w:lvlOverride>
    <w:lvlOverride w:ilvl="5">
      <w:lvl w:ilvl="5">
        <w:numFmt w:val="bullet"/>
        <w:lvlText w:val=""/>
        <w:lvlJc w:val="left"/>
        <w:pPr>
          <w:tabs>
            <w:tab w:val="num" w:pos="4320"/>
          </w:tabs>
          <w:ind w:left="4320" w:hanging="360"/>
        </w:pPr>
        <w:rPr>
          <w:rFonts w:ascii="Symbol" w:hAnsi="Symbol" w:hint="default"/>
          <w:sz w:val="20"/>
        </w:rPr>
      </w:lvl>
    </w:lvlOverride>
  </w:num>
  <w:num w:numId="126">
    <w:abstractNumId w:val="40"/>
    <w:lvlOverride w:ilvl="1">
      <w:lvl w:ilvl="1">
        <w:numFmt w:val="bullet"/>
        <w:lvlText w:val=""/>
        <w:lvlJc w:val="left"/>
        <w:pPr>
          <w:tabs>
            <w:tab w:val="num" w:pos="1440"/>
          </w:tabs>
          <w:ind w:left="1440" w:hanging="360"/>
        </w:pPr>
        <w:rPr>
          <w:rFonts w:ascii="Symbol" w:hAnsi="Symbol" w:hint="default"/>
          <w:sz w:val="20"/>
        </w:rPr>
      </w:lvl>
    </w:lvlOverride>
    <w:lvlOverride w:ilvl="3">
      <w:lvl w:ilvl="3">
        <w:numFmt w:val="bullet"/>
        <w:lvlText w:val=""/>
        <w:lvlJc w:val="left"/>
        <w:pPr>
          <w:tabs>
            <w:tab w:val="num" w:pos="2880"/>
          </w:tabs>
          <w:ind w:left="2880" w:hanging="360"/>
        </w:pPr>
        <w:rPr>
          <w:rFonts w:ascii="Symbol" w:hAnsi="Symbol" w:hint="default"/>
          <w:sz w:val="20"/>
        </w:rPr>
      </w:lvl>
    </w:lvlOverride>
    <w:lvlOverride w:ilvl="4">
      <w:lvl w:ilvl="4">
        <w:numFmt w:val="bullet"/>
        <w:lvlText w:val=""/>
        <w:lvlJc w:val="left"/>
        <w:pPr>
          <w:tabs>
            <w:tab w:val="num" w:pos="3600"/>
          </w:tabs>
          <w:ind w:left="3600" w:hanging="360"/>
        </w:pPr>
        <w:rPr>
          <w:rFonts w:ascii="Symbol" w:hAnsi="Symbol" w:hint="default"/>
          <w:sz w:val="20"/>
        </w:rPr>
      </w:lvl>
    </w:lvlOverride>
    <w:lvlOverride w:ilvl="5">
      <w:lvl w:ilvl="5">
        <w:numFmt w:val="bullet"/>
        <w:lvlText w:val=""/>
        <w:lvlJc w:val="left"/>
        <w:pPr>
          <w:tabs>
            <w:tab w:val="num" w:pos="4320"/>
          </w:tabs>
          <w:ind w:left="4320" w:hanging="360"/>
        </w:pPr>
        <w:rPr>
          <w:rFonts w:ascii="Symbol" w:hAnsi="Symbol" w:hint="default"/>
          <w:sz w:val="20"/>
        </w:rPr>
      </w:lvl>
    </w:lvlOverride>
  </w:num>
  <w:num w:numId="127">
    <w:abstractNumId w:val="4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lvlOverride w:ilvl="3">
      <w:lvl w:ilvl="3">
        <w:numFmt w:val="bullet"/>
        <w:lvlText w:val=""/>
        <w:lvlJc w:val="left"/>
        <w:pPr>
          <w:tabs>
            <w:tab w:val="num" w:pos="2880"/>
          </w:tabs>
          <w:ind w:left="2880" w:hanging="360"/>
        </w:pPr>
        <w:rPr>
          <w:rFonts w:ascii="Symbol" w:hAnsi="Symbol" w:hint="default"/>
          <w:sz w:val="20"/>
        </w:rPr>
      </w:lvl>
    </w:lvlOverride>
    <w:lvlOverride w:ilvl="4">
      <w:lvl w:ilvl="4">
        <w:numFmt w:val="bullet"/>
        <w:lvlText w:val=""/>
        <w:lvlJc w:val="left"/>
        <w:pPr>
          <w:tabs>
            <w:tab w:val="num" w:pos="3600"/>
          </w:tabs>
          <w:ind w:left="3600" w:hanging="360"/>
        </w:pPr>
        <w:rPr>
          <w:rFonts w:ascii="Symbol" w:hAnsi="Symbol" w:hint="default"/>
          <w:sz w:val="20"/>
        </w:rPr>
      </w:lvl>
    </w:lvlOverride>
    <w:lvlOverride w:ilvl="5">
      <w:lvl w:ilvl="5">
        <w:numFmt w:val="bullet"/>
        <w:lvlText w:val=""/>
        <w:lvlJc w:val="left"/>
        <w:pPr>
          <w:tabs>
            <w:tab w:val="num" w:pos="4320"/>
          </w:tabs>
          <w:ind w:left="4320" w:hanging="360"/>
        </w:pPr>
        <w:rPr>
          <w:rFonts w:ascii="Symbol" w:hAnsi="Symbol" w:hint="default"/>
          <w:sz w:val="20"/>
        </w:rPr>
      </w:lvl>
    </w:lvlOverride>
  </w:num>
  <w:num w:numId="128">
    <w:abstractNumId w:val="33"/>
  </w:num>
  <w:num w:numId="129">
    <w:abstractNumId w:val="33"/>
    <w:lvlOverride w:ilvl="1">
      <w:lvl w:ilvl="1">
        <w:numFmt w:val="bullet"/>
        <w:lvlText w:val=""/>
        <w:lvlJc w:val="left"/>
        <w:pPr>
          <w:tabs>
            <w:tab w:val="num" w:pos="1440"/>
          </w:tabs>
          <w:ind w:left="1440" w:hanging="360"/>
        </w:pPr>
        <w:rPr>
          <w:rFonts w:ascii="Symbol" w:hAnsi="Symbol" w:hint="default"/>
          <w:sz w:val="20"/>
        </w:rPr>
      </w:lvl>
    </w:lvlOverride>
  </w:num>
  <w:num w:numId="130">
    <w:abstractNumId w:val="33"/>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131">
    <w:abstractNumId w:val="3"/>
  </w:num>
  <w:num w:numId="132">
    <w:abstractNumId w:val="3"/>
    <w:lvlOverride w:ilvl="1">
      <w:lvl w:ilvl="1">
        <w:numFmt w:val="bullet"/>
        <w:lvlText w:val=""/>
        <w:lvlJc w:val="left"/>
        <w:pPr>
          <w:tabs>
            <w:tab w:val="num" w:pos="1440"/>
          </w:tabs>
          <w:ind w:left="1440" w:hanging="360"/>
        </w:pPr>
        <w:rPr>
          <w:rFonts w:ascii="Symbol" w:hAnsi="Symbol" w:hint="default"/>
          <w:sz w:val="20"/>
        </w:rPr>
      </w:lvl>
    </w:lvlOverride>
  </w:num>
  <w:num w:numId="133">
    <w:abstractNumId w:val="3"/>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134">
    <w:abstractNumId w:val="15"/>
    <w:lvlOverride w:ilvl="1">
      <w:lvl w:ilvl="1">
        <w:numFmt w:val="bullet"/>
        <w:lvlText w:val=""/>
        <w:lvlJc w:val="left"/>
        <w:pPr>
          <w:tabs>
            <w:tab w:val="num" w:pos="1440"/>
          </w:tabs>
          <w:ind w:left="1440" w:hanging="360"/>
        </w:pPr>
        <w:rPr>
          <w:rFonts w:ascii="Symbol" w:hAnsi="Symbol" w:hint="default"/>
          <w:sz w:val="20"/>
        </w:rPr>
      </w:lvl>
    </w:lvlOverride>
  </w:num>
  <w:num w:numId="135">
    <w:abstractNumId w:val="15"/>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136">
    <w:abstractNumId w:val="15"/>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lvlOverride w:ilvl="3">
      <w:lvl w:ilvl="3">
        <w:numFmt w:val="bullet"/>
        <w:lvlText w:val=""/>
        <w:lvlJc w:val="left"/>
        <w:pPr>
          <w:tabs>
            <w:tab w:val="num" w:pos="2880"/>
          </w:tabs>
          <w:ind w:left="2880" w:hanging="360"/>
        </w:pPr>
        <w:rPr>
          <w:rFonts w:ascii="Symbol" w:hAnsi="Symbol" w:hint="default"/>
          <w:sz w:val="20"/>
        </w:rPr>
      </w:lvl>
    </w:lvlOverride>
  </w:num>
  <w:num w:numId="137">
    <w:abstractNumId w:val="30"/>
  </w:num>
  <w:num w:numId="138">
    <w:abstractNumId w:val="30"/>
    <w:lvlOverride w:ilvl="1">
      <w:lvl w:ilvl="1">
        <w:numFmt w:val="bullet"/>
        <w:lvlText w:val=""/>
        <w:lvlJc w:val="left"/>
        <w:pPr>
          <w:tabs>
            <w:tab w:val="num" w:pos="1440"/>
          </w:tabs>
          <w:ind w:left="1440" w:hanging="360"/>
        </w:pPr>
        <w:rPr>
          <w:rFonts w:ascii="Symbol" w:hAnsi="Symbol" w:hint="default"/>
          <w:sz w:val="20"/>
        </w:rPr>
      </w:lvl>
    </w:lvlOverride>
  </w:num>
  <w:num w:numId="139">
    <w:abstractNumId w:val="3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140">
    <w:abstractNumId w:val="26"/>
  </w:num>
  <w:num w:numId="141">
    <w:abstractNumId w:val="26"/>
    <w:lvlOverride w:ilvl="1">
      <w:lvl w:ilvl="1">
        <w:numFmt w:val="bullet"/>
        <w:lvlText w:val=""/>
        <w:lvlJc w:val="left"/>
        <w:pPr>
          <w:tabs>
            <w:tab w:val="num" w:pos="1440"/>
          </w:tabs>
          <w:ind w:left="1440" w:hanging="360"/>
        </w:pPr>
        <w:rPr>
          <w:rFonts w:ascii="Symbol" w:hAnsi="Symbol" w:hint="default"/>
          <w:sz w:val="20"/>
        </w:rPr>
      </w:lvl>
    </w:lvlOverride>
  </w:num>
  <w:numIdMacAtCleanup w:val="1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3"/>
  <w:doNotDisplayPageBoundaries/>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5F0"/>
    <w:rsid w:val="00010076"/>
    <w:rsid w:val="007F55F0"/>
    <w:rsid w:val="00CA1D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AB6FB8D8-0038-2E46-8351-69AFD4B6E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F55F0"/>
    <w:pPr>
      <w:widowControl/>
      <w:spacing w:before="100" w:beforeAutospacing="1" w:after="100" w:afterAutospacing="1"/>
      <w:jc w:val="left"/>
    </w:pPr>
    <w:rPr>
      <w:rFonts w:ascii="宋体" w:eastAsia="宋体" w:hAnsi="宋体" w:cs="宋体"/>
      <w:kern w:val="0"/>
      <w:sz w:val="24"/>
    </w:rPr>
  </w:style>
  <w:style w:type="character" w:customStyle="1" w:styleId="apple-tab-span">
    <w:name w:val="apple-tab-span"/>
    <w:basedOn w:val="a0"/>
    <w:rsid w:val="007F55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4337851">
      <w:bodyDiv w:val="1"/>
      <w:marLeft w:val="0"/>
      <w:marRight w:val="0"/>
      <w:marTop w:val="0"/>
      <w:marBottom w:val="0"/>
      <w:divBdr>
        <w:top w:val="none" w:sz="0" w:space="0" w:color="auto"/>
        <w:left w:val="none" w:sz="0" w:space="0" w:color="auto"/>
        <w:bottom w:val="none" w:sz="0" w:space="0" w:color="auto"/>
        <w:right w:val="none" w:sz="0" w:space="0" w:color="auto"/>
      </w:divBdr>
    </w:div>
    <w:div w:id="298658696">
      <w:bodyDiv w:val="1"/>
      <w:marLeft w:val="0"/>
      <w:marRight w:val="0"/>
      <w:marTop w:val="0"/>
      <w:marBottom w:val="0"/>
      <w:divBdr>
        <w:top w:val="none" w:sz="0" w:space="0" w:color="auto"/>
        <w:left w:val="none" w:sz="0" w:space="0" w:color="auto"/>
        <w:bottom w:val="none" w:sz="0" w:space="0" w:color="auto"/>
        <w:right w:val="none" w:sz="0" w:space="0" w:color="auto"/>
      </w:divBdr>
    </w:div>
    <w:div w:id="393092742">
      <w:bodyDiv w:val="1"/>
      <w:marLeft w:val="0"/>
      <w:marRight w:val="0"/>
      <w:marTop w:val="0"/>
      <w:marBottom w:val="0"/>
      <w:divBdr>
        <w:top w:val="none" w:sz="0" w:space="0" w:color="auto"/>
        <w:left w:val="none" w:sz="0" w:space="0" w:color="auto"/>
        <w:bottom w:val="none" w:sz="0" w:space="0" w:color="auto"/>
        <w:right w:val="none" w:sz="0" w:space="0" w:color="auto"/>
      </w:divBdr>
    </w:div>
    <w:div w:id="570114961">
      <w:bodyDiv w:val="1"/>
      <w:marLeft w:val="0"/>
      <w:marRight w:val="0"/>
      <w:marTop w:val="0"/>
      <w:marBottom w:val="0"/>
      <w:divBdr>
        <w:top w:val="none" w:sz="0" w:space="0" w:color="auto"/>
        <w:left w:val="none" w:sz="0" w:space="0" w:color="auto"/>
        <w:bottom w:val="none" w:sz="0" w:space="0" w:color="auto"/>
        <w:right w:val="none" w:sz="0" w:space="0" w:color="auto"/>
      </w:divBdr>
    </w:div>
    <w:div w:id="677849857">
      <w:bodyDiv w:val="1"/>
      <w:marLeft w:val="0"/>
      <w:marRight w:val="0"/>
      <w:marTop w:val="0"/>
      <w:marBottom w:val="0"/>
      <w:divBdr>
        <w:top w:val="none" w:sz="0" w:space="0" w:color="auto"/>
        <w:left w:val="none" w:sz="0" w:space="0" w:color="auto"/>
        <w:bottom w:val="none" w:sz="0" w:space="0" w:color="auto"/>
        <w:right w:val="none" w:sz="0" w:space="0" w:color="auto"/>
      </w:divBdr>
    </w:div>
    <w:div w:id="739207705">
      <w:bodyDiv w:val="1"/>
      <w:marLeft w:val="0"/>
      <w:marRight w:val="0"/>
      <w:marTop w:val="0"/>
      <w:marBottom w:val="0"/>
      <w:divBdr>
        <w:top w:val="none" w:sz="0" w:space="0" w:color="auto"/>
        <w:left w:val="none" w:sz="0" w:space="0" w:color="auto"/>
        <w:bottom w:val="none" w:sz="0" w:space="0" w:color="auto"/>
        <w:right w:val="none" w:sz="0" w:space="0" w:color="auto"/>
      </w:divBdr>
    </w:div>
    <w:div w:id="891380077">
      <w:bodyDiv w:val="1"/>
      <w:marLeft w:val="0"/>
      <w:marRight w:val="0"/>
      <w:marTop w:val="0"/>
      <w:marBottom w:val="0"/>
      <w:divBdr>
        <w:top w:val="none" w:sz="0" w:space="0" w:color="auto"/>
        <w:left w:val="none" w:sz="0" w:space="0" w:color="auto"/>
        <w:bottom w:val="none" w:sz="0" w:space="0" w:color="auto"/>
        <w:right w:val="none" w:sz="0" w:space="0" w:color="auto"/>
      </w:divBdr>
    </w:div>
    <w:div w:id="928973907">
      <w:bodyDiv w:val="1"/>
      <w:marLeft w:val="0"/>
      <w:marRight w:val="0"/>
      <w:marTop w:val="0"/>
      <w:marBottom w:val="0"/>
      <w:divBdr>
        <w:top w:val="none" w:sz="0" w:space="0" w:color="auto"/>
        <w:left w:val="none" w:sz="0" w:space="0" w:color="auto"/>
        <w:bottom w:val="none" w:sz="0" w:space="0" w:color="auto"/>
        <w:right w:val="none" w:sz="0" w:space="0" w:color="auto"/>
      </w:divBdr>
    </w:div>
    <w:div w:id="1070153768">
      <w:bodyDiv w:val="1"/>
      <w:marLeft w:val="0"/>
      <w:marRight w:val="0"/>
      <w:marTop w:val="0"/>
      <w:marBottom w:val="0"/>
      <w:divBdr>
        <w:top w:val="none" w:sz="0" w:space="0" w:color="auto"/>
        <w:left w:val="none" w:sz="0" w:space="0" w:color="auto"/>
        <w:bottom w:val="none" w:sz="0" w:space="0" w:color="auto"/>
        <w:right w:val="none" w:sz="0" w:space="0" w:color="auto"/>
      </w:divBdr>
    </w:div>
    <w:div w:id="1096827948">
      <w:bodyDiv w:val="1"/>
      <w:marLeft w:val="0"/>
      <w:marRight w:val="0"/>
      <w:marTop w:val="0"/>
      <w:marBottom w:val="0"/>
      <w:divBdr>
        <w:top w:val="none" w:sz="0" w:space="0" w:color="auto"/>
        <w:left w:val="none" w:sz="0" w:space="0" w:color="auto"/>
        <w:bottom w:val="none" w:sz="0" w:space="0" w:color="auto"/>
        <w:right w:val="none" w:sz="0" w:space="0" w:color="auto"/>
      </w:divBdr>
    </w:div>
    <w:div w:id="1184132206">
      <w:bodyDiv w:val="1"/>
      <w:marLeft w:val="0"/>
      <w:marRight w:val="0"/>
      <w:marTop w:val="0"/>
      <w:marBottom w:val="0"/>
      <w:divBdr>
        <w:top w:val="none" w:sz="0" w:space="0" w:color="auto"/>
        <w:left w:val="none" w:sz="0" w:space="0" w:color="auto"/>
        <w:bottom w:val="none" w:sz="0" w:space="0" w:color="auto"/>
        <w:right w:val="none" w:sz="0" w:space="0" w:color="auto"/>
      </w:divBdr>
    </w:div>
    <w:div w:id="1303925755">
      <w:bodyDiv w:val="1"/>
      <w:marLeft w:val="0"/>
      <w:marRight w:val="0"/>
      <w:marTop w:val="0"/>
      <w:marBottom w:val="0"/>
      <w:divBdr>
        <w:top w:val="none" w:sz="0" w:space="0" w:color="auto"/>
        <w:left w:val="none" w:sz="0" w:space="0" w:color="auto"/>
        <w:bottom w:val="none" w:sz="0" w:space="0" w:color="auto"/>
        <w:right w:val="none" w:sz="0" w:space="0" w:color="auto"/>
      </w:divBdr>
    </w:div>
    <w:div w:id="1488595460">
      <w:bodyDiv w:val="1"/>
      <w:marLeft w:val="0"/>
      <w:marRight w:val="0"/>
      <w:marTop w:val="0"/>
      <w:marBottom w:val="0"/>
      <w:divBdr>
        <w:top w:val="none" w:sz="0" w:space="0" w:color="auto"/>
        <w:left w:val="none" w:sz="0" w:space="0" w:color="auto"/>
        <w:bottom w:val="none" w:sz="0" w:space="0" w:color="auto"/>
        <w:right w:val="none" w:sz="0" w:space="0" w:color="auto"/>
      </w:divBdr>
    </w:div>
    <w:div w:id="1642733503">
      <w:bodyDiv w:val="1"/>
      <w:marLeft w:val="0"/>
      <w:marRight w:val="0"/>
      <w:marTop w:val="0"/>
      <w:marBottom w:val="0"/>
      <w:divBdr>
        <w:top w:val="none" w:sz="0" w:space="0" w:color="auto"/>
        <w:left w:val="none" w:sz="0" w:space="0" w:color="auto"/>
        <w:bottom w:val="none" w:sz="0" w:space="0" w:color="auto"/>
        <w:right w:val="none" w:sz="0" w:space="0" w:color="auto"/>
      </w:divBdr>
    </w:div>
    <w:div w:id="1884170834">
      <w:bodyDiv w:val="1"/>
      <w:marLeft w:val="0"/>
      <w:marRight w:val="0"/>
      <w:marTop w:val="0"/>
      <w:marBottom w:val="0"/>
      <w:divBdr>
        <w:top w:val="none" w:sz="0" w:space="0" w:color="auto"/>
        <w:left w:val="none" w:sz="0" w:space="0" w:color="auto"/>
        <w:bottom w:val="none" w:sz="0" w:space="0" w:color="auto"/>
        <w:right w:val="none" w:sz="0" w:space="0" w:color="auto"/>
      </w:divBdr>
    </w:div>
    <w:div w:id="1933781006">
      <w:bodyDiv w:val="1"/>
      <w:marLeft w:val="0"/>
      <w:marRight w:val="0"/>
      <w:marTop w:val="0"/>
      <w:marBottom w:val="0"/>
      <w:divBdr>
        <w:top w:val="none" w:sz="0" w:space="0" w:color="auto"/>
        <w:left w:val="none" w:sz="0" w:space="0" w:color="auto"/>
        <w:bottom w:val="none" w:sz="0" w:space="0" w:color="auto"/>
        <w:right w:val="none" w:sz="0" w:space="0" w:color="auto"/>
      </w:divBdr>
    </w:div>
    <w:div w:id="2008940710">
      <w:bodyDiv w:val="1"/>
      <w:marLeft w:val="0"/>
      <w:marRight w:val="0"/>
      <w:marTop w:val="0"/>
      <w:marBottom w:val="0"/>
      <w:divBdr>
        <w:top w:val="none" w:sz="0" w:space="0" w:color="auto"/>
        <w:left w:val="none" w:sz="0" w:space="0" w:color="auto"/>
        <w:bottom w:val="none" w:sz="0" w:space="0" w:color="auto"/>
        <w:right w:val="none" w:sz="0" w:space="0" w:color="auto"/>
      </w:divBdr>
    </w:div>
    <w:div w:id="2015571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17</Pages>
  <Words>4525</Words>
  <Characters>25797</Characters>
  <Application>Microsoft Office Word</Application>
  <DocSecurity>0</DocSecurity>
  <Lines>214</Lines>
  <Paragraphs>60</Paragraphs>
  <ScaleCrop>false</ScaleCrop>
  <Company/>
  <LinksUpToDate>false</LinksUpToDate>
  <CharactersWithSpaces>30262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Mingze Li</dc:creator>
  <cp:keywords/>
  <dc:description/>
  <cp:lastModifiedBy>Mingze Li</cp:lastModifiedBy>
  <cp:revision>1</cp:revision>
  <dcterms:created xsi:type="dcterms:W3CDTF">2019-08-31T23:00:00Z</dcterms:created>
  <dcterms:modified xsi:type="dcterms:W3CDTF">2019-08-31T23:11:00Z</dcterms:modified>
</cp:coreProperties>
</file>